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Kryteria oceniania ucznia klasy trzeciej</w:t>
      </w:r>
    </w:p>
    <w:p>
      <w:pPr>
        <w:pStyle w:val="Normal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1299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2127"/>
        <w:gridCol w:w="2128"/>
        <w:gridCol w:w="2019"/>
        <w:gridCol w:w="2236"/>
        <w:gridCol w:w="2302"/>
      </w:tblGrid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>
        <w:trPr>
          <w:trHeight w:val="312" w:hRule="atLeast"/>
        </w:trPr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11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innych, podczas uroczystości, przedstawień i innych zdarzeń kulturalnych. - Tworzy spójną, kilkuzdaniową wypowiedź; używając bogatego słownictwa, dostrzega i tworzy związki przyczynowo-</w:t>
              <w:br/>
              <w:t>-skutkowe.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informacje.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innych, podczas uroczystości, przedstawień i innych zdarzeń kulturalnych.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</w:t>
              <w:br/>
              <w:t>-skutkowe.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rzeczowe informacje.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innych, podczas uroczystości, przedstawień i innych zdarzeń kulturalnych.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  <w:br/>
              <w:t>-skutkowe.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innych, podczas uroczystości, przedstawień i innych zdarzeń kulturalnych.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w formie ustnej opowiadanie, używając podstawowego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składa ustnie sprawozdanie z wykonanej pracy, formułując proste zdania.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tekstów, wypowiedzi innych, podczas uroczystości, przedstawień i innych zdarzeń kulturalnych.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eksperymenty językowe tylko z pomocą nauczyciela.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zdań na podany temat.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cicho, ze zrozumieniem wszystkie teksty pisane samodzielnie i drukowane.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wyodrębnia postacie i zdarzenia w utworach literackich, wskazuje i ocenia bohaterów, uzasadniając swoje zdanie, określa nastrój w utworze, odróżnia elementy świata fikcji od realnej rzeczywistości, wyszukuje w tekstach potrzebne fragmenty.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cicho, ze zrozumieniem wszystkie teksty pisane samodzielnie i drukowane.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wskazuje i ocenia bohaterów, uzasadniając swoje zdanie, określa nastrój w utworze, odróżnia elementy świata fikcji od realnej rzeczywistości, wyszukuje w tekstach wskazane fragmenty.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cicho, ze zrozumieniem omawiane teksty pisane samodzielnie i drukowane.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wskazuje i stara się ocenić bohaterów, uzasadniając swoje zdanie, stara się określić nastrój w utworze i odróżnić elementy świata fikcji od realnej rzeczywistości, wyszukuje w tekstach wskazane fragmenty.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drukowane, zwykle ze zrozumieniem.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wyodrębnia postacie i zdarzenia w utworach literackich, po naprowadzeniu ocenia bohaterów i określa nastrój w utworze, nie zawsze odróżnia elementy świata fikcji od realnej rzeczywistości,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wyszukuje w tekstach wskazane fragmenty.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wskazuje głównych bohaterów, często nie odróżnia elementów świata fikcji od realnej rzeczywistości.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opowiadanie, opis, notatkę, życzenia, ogłoszenie, zaproszenie, podziękowanie, list.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ze słuchu, przestrzega poprawności ortograficznej w poznanych wyrazach, stosuje poprawnie znaki interpunkcyjne i poznane skróty.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opowiadanie, opis, krótką notatkę, życzenia, ogłoszenie, zaproszenie, podziękowanie, list.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rozmieszcza tekst ciągły w liniaturze i stara się o jego estetykę.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opowiadanie, opis, notatkę, życzenia, ogłoszenie, zaproszenie, podziękowanie, list.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opowiadanie, opis, notatkę, życzenia, ogłoszenie, zaproszenie, podziękowanie, list.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opowiadanie, opis, notatkę, życzenia, ogłoszenie, zaproszenie, podziękowanie, list.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Popełnia liczne błędy w pisaniu z pamięci i ze słuchu, często nie przestrzega poprawności ortograficznej w poznanych wyrazach i stosowaniu poprawnie znaków interpunkcyjnych oraz poznanych skrótów.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Niewłaściwie rozmieszcza tekst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opowiadania, opisu, notatki, życzeń, ogłoszenia, zaproszenia, podziękowania, listu.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 i ze słuchu.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Przepisując tekst, nie przestrzega poprawności ortograficznej w poznanych wyrazach, nie stosuje poprawnie znaków interpunkcyjnych i poznanych skrótów.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Wskazuje w zdaniach rzeczowniki,  czasowniki i przymiotniki.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bliskoznaczne.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Samodzielnie wyróżnia w wypowiedziach zdania, w zdaniach wyrazy, w wyrazach samogłoski i spółgłoski. Wskazuje w zdaniach rzeczowniki,  czasowniki i przymiotniki.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wyrazy o znaczeniu przeciwnym, wyrazy pokrewne i bliskoznaczne.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wskazuje w zdaniach rzeczowniki, czasowniki i przymiotniki.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wyrazy o znaczeniu przeciwnym, wyrazy pokrewne i bliskoznaczne.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 wskazuje w zdaniach rzeczowniki, czasowniki i przymiotniki.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rozpoznaje wyrazy o znaczeniu przeciwnym, wyrazy pokrewne i bliskoznaczne.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 Tylko z pomocą wskazuje w zdaniach rzeczowniki, czasowniki i przymiotniki.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bliskoznaczne.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rzeczowników, czasowników i przymiotników.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0"/>
        <w:gridCol w:w="2302"/>
        <w:gridCol w:w="2302"/>
        <w:gridCol w:w="2307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oraz liczby dwucyfrowe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oraz liczby dwucyfrowe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oraz liczby dwucyfrowe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oraz liczby dwucyfrowe w poznanym zakresie liczbowym, ale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oraz liczby dwucyfrowe w poznanym zakresie liczbowym, ale często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poznanym zakresie liczbowym.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Naprowadzony analizuje, układa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analizuje, układa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analizuje, układa i rozwiązuje proste zadania tekstowe; dostrzega problem matematyczny i opisuje rozwiązanie za pomocą działań, równości z okienkiem, rysunku.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dokonać analizy zadania, ułożyć treści zadania i rozwiązać prostego zadania tekstowego.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 linijce linie proste, rysuje figury wykorzystując sieć kwadratową.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po naprowadzeniu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rozpoznaniem – w naturalnym otoczeniu i na rysunkach – figur geometrycznych: prostokątów, kwadratów, trójkątów, kół; wyodrębnianiem tych figur spośród innych figur; kreśleniem przy linijce linii prostych, rysowaniem figur na sieci kwadratowej.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tylko z pomocą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mierzy obwody różnych figur geometrycznych.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rozpoznaje podstawowych figur geometrycznych.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 i posługiwać się poznanymi miarami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 i wyjaśnić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wykonuje obliczenia pieniężne; zamienia złote na grosze i odwrotnie, rozróżnia nominały monet i banknotów oraz wskazuje różnice ich siły nabywczej.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mierzy temperaturę za pomocą termometru oraz ją odczytuje.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dokonuje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 oraz wskazuje różnice ich siły nabywczej.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dokonuje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monet i banknotów oraz wskazuje różnice ich siły nabywczej.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oraz ją odczytuje.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obliczenia pieniężne; zamienia złote na grosze i odwrotnie, rozróżnia nominały monet i banknotów, ale czasem popełnia błędy, stara się wskazać różnice siły nabywczej pieniędzy.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i zapisuje znaki rzymskie co najmniej do XII, ale czasem się myli.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czasem się myli.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dokonywać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czasem popełnia błędy, z pomocą wskazuje różnice siły nabywczej pieniędzy.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często się myli.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>, ale często popełnia błędy.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użyć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zastosować umiejętności matematycznych w sytuacjach życiowych:  obliczenia pieniężne, odczytywanie pełnych godzin na zegarze, obliczenia kalendarzowe, ważenie, pomiar temperatury, odmierzanie płynów.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0"/>
        <w:gridCol w:w="2302"/>
        <w:gridCol w:w="2302"/>
        <w:gridCol w:w="2307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iż wszyscy ludzie mają prawa i obowiązki, wymienia własne prawa i obowiązki, przestrzega ich i stosuje je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iż wszyscy ludzie mają prawa i obowiązki, wymienia własne prawa i obowiązki, przestrzega ich i stosuje je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iż wszyscy ludzie mają prawa i obowiązki, wymienia własne prawa i obowiązki, przestrzega ich i stosuje je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i uczestniczyć w wyborach samorządu uczniowskiego w klasie i w szkole.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iż wszyscy ludzie mają prawa i obowiązki, wymienia własne prawa i obowiązki, przestrzega ich i stosuje je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oraz stara się uczestniczyć w wyborach samorządu uczniowskiego w klasie i w szkole.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iż wszyscy ludzie mają prawa i obowiązki, wymienia własne prawa i obowiązki, przestrzega ich i stosuje je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legendarnych początkach państwa polskiego i prezentuje wybrane legendy dotyczące regionu, w którym mieszka.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legendarnych początkach państwa polskiego i prezentuje wybrane legendy dotyczące regionu, w którym mieszka.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Opowiada w skróconej formie o legendarnych początkach państwa polskiego i prezentuje wybrane legendy dotyczące regionu, w którym mieszka.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opowiada o legendarnych początkach państwa polskiego i prezentuje wybrane legendy dotyczące regionu, w którym mieszka.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świadomie uczestniczyć w obchodach świąt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opowiada o legendarnych początkach państwa polskiego i prezentuje wybrane legendy dotyczące regionu, w którym mieszka.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obchodach świąt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tylko z pomocą wymienia nazwiska pierwszego władcy i króla Polski, obecnego prezydenta i stolice Polski (dawne i obecną).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zwyczajów i tradycji polskich.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powstaniem państwa polskiego i legendy dotyczącej regionu, w którym mieszka.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0"/>
        <w:gridCol w:w="2302"/>
        <w:gridCol w:w="2302"/>
        <w:gridCol w:w="2307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wyróżnia cechy ekosystemów, takich jak: łąka, pole, staw, las oraz określa składowe i funkcje ekosystemu (np. warstwy lasu).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 oraz określa składowe i funkcje ekosystemu (np. warstwy lasu).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 oraz określa składowe i funkcje ekosystemu (np. warstwy lasu).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 oraz określa składowe i funkcje ekosystemu (np. warstwy lasu).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 oraz określa składowe i funkcje ekosystemu (np. warstwy lasu).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swojego lub innej osoby.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do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strony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dbania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swojego lub innej osoby.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do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strony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rozumieniem i respektowaniem ograniczeń związanych z czasem pracy z takimi urządzeniami oraz stosowaniem zasad netykiety.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dbaniem o higienę oraz estetykę własną i otoczenia.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swojego lub innej osoby.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uświadamia sobie znaczenie odpowiedniej diety do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odnajduje drogę ewakuacyjną i nie zawsze przestrzega zasad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strony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rozumieniem i respektowaniem ograniczeń związanych z czasem pracy z takimi urządzeniami oraz stosowaniem zasad netykiety.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swojej miejscowości oraz okolicy.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dla Polski dyscyplinach sportowych i dzieli się nią.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granice, główne miasta, rzeki, nazwy krain geograficznych.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granice, główne miasta, rzeki, nazwy krain geograficznych.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granice, główne miasta, rzeki, nazwy krain geograficznych.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0"/>
        <w:gridCol w:w="2302"/>
        <w:gridCol w:w="2302"/>
        <w:gridCol w:w="2307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 i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w swoim otoczeniu kompozycje obiektów i zjawisk, np. zamknięte (rytmy na przedmiotach użytkowych), symetryczne.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 i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w swoim otoczeniu kompozycje obiektów i zjawisk, np. zamknięte (rytmy na przedmiotach użytkowych), symetryczne.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wyróżnia na obrazach, ilustracjach, impresjach plastycznych, plakatach i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na obrazach, ilustracjach, impresjach plastycznych, plakatach i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wyróżnia na obrazach, ilustracjach, impresjach plastycznych, plakatach i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działalności i ekspresji twórczej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powiela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rysuje kredką, ołówkiem, mazakiem.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modeluje (lepi i konstruuje)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rysuje kredką, ołówkiem, mazakiem.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modeluje (lepi i konstruuje)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rysuje kredką, ołówkiem, mazakiem.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modelując (lepiąc i konstruując)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malarstwo, rzeźbę.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6"/>
        <w:gridCol w:w="20"/>
        <w:gridCol w:w="2339"/>
        <w:gridCol w:w="11"/>
        <w:gridCol w:w="2322"/>
        <w:gridCol w:w="14"/>
        <w:gridCol w:w="2334"/>
        <w:gridCol w:w="13"/>
        <w:gridCol w:w="2337"/>
        <w:gridCol w:w="10"/>
        <w:gridCol w:w="2223"/>
        <w:gridCol w:w="5"/>
        <w:gridCol w:w="20"/>
      </w:tblGrid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9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Wspomagany pytaniami wyjaśnia znaczenie oraz konieczność zachowania ładu, porządku i dobrej organizacji miejsca pracy ze względów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Odmawia wykonywania proponowanych projektów.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działania.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działania. 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odczytuje podstawowe informacje techniczne i stosuje w działaniu sposoby użytkowania: materiału, narzędzi, urządzenia zgodnie z instrukcją, w tym multimedialną.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3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 prostymi narzędziami pomiarowymi.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działania i funkcji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0"/>
        <w:gridCol w:w="2302"/>
        <w:gridCol w:w="2302"/>
        <w:gridCol w:w="2307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tworzy polecenie do określonego planu działania prowadzące do osiągnięcia celu.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polecenie do określonego planu działania prowadzące do osiągnięcia celu.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razem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razem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programuje wizualnie: proste sytuacje lub historyjki według pomysłów własnych i pomysłów opracowanych razem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programuje wizualnie: proste sytuacje lub historyjki według pomysłów własnych i pomysłów opracowanych razem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programuje wizualnie: proste sytuacje lub historyjki według pomysłów własnych i pomysłów opracowanych razem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korzysta z udostępnionych mu stron i zasobów internetowych.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korzysta z udostępnionych mu stron i zasobów internetowych.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posługuje się komputerem, wykonując zadanie.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korzysta z udostępnionych mu stron i zasobów internetowych.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wykorzystuje technologię do komunikowania się w procesie uczenia się.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wykorzystuje technologię do komunikowania się w procesie uczenia się.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wykorzystuje technologię do komunikowania się w procesie uczenia się.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współpracuje w czasie zajęć w pracach zespołowych, wymagających wykorzystania technologii.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udostępnioną mu technologią zgodnie z ustalonymi zasadami.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internecie.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związanych z bezpieczeństwem w internecie.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Stara się przestrzegać zasad dotyczących korzystania z efektów pracy innych osób i związanych z bezpieczeństwem w internecie.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posługuje się udostępnioną mu technologią zgodnie z ustalonymi zasadami.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częstego przypominania  zasad dotyczących korzystania z efektów pracy innych osób i związanych z bezpieczeństwem w internecie.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udostępnionych technologii komputerowych zgodnie z ustalonymi zasadami, zwłaszcza z sieci internetu.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0"/>
        <w:gridCol w:w="2302"/>
        <w:gridCol w:w="2302"/>
        <w:gridCol w:w="2307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 w połączeniu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Uważnie słucha muzyki w połączeniu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 w połączeniu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 w połączeniu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Ma problem ze słuchaniem muzyki w połączeniu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na podstawie słuchanego utworu muzyki: smutnej wesołej, skocznej, marszowej itp.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ekspresji muzycznej. Śpiew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 poznane melodie i tworzy własne, naśladuje odgłosy zwierząt oraz śpiewa kilka wybranych krótkich piosenek w języku obcym.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melodie i tworzy własne, naśladuje odgłosy zwierząt oraz śpiewa  wybraną piosenkę w języku obcym.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niektóre zestawy głosek, sylaby, wykorzystuje poznane melodie, naśladuje odgłosy zwierząt oraz śpiewa wybraną krótką piosenkę w języku obcym.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poznanych piosenek.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kreatywnie porusza się i tańczy według własnych układów ruchowych do muzyki i przy muzyce.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kreatywnie porusza się i tańczy według własnych układów ruchowych do muzyki i przy muzyce.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porusza się i tańczy według własnych układów ruchowych do muzyki i przy muzyce.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Czasami wykonuje tańce według własnych układów ruchowych do muzyki i przy muzyce.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porusza się i tańczy według własnych układów ruchowych do muzyki i przy muzyce.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gra zadane przez nauczyciela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 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wyjaśnia różne formy zapisu dźwięków, muzyki oraz zapisuje dźwięki za pomocą umownych kodów.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dźwięki za pomocą umownych kodów.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dźwięki za pomocą umownych kodów.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wyjaśnić różnych form zapisu dźwięków, muzyki oraz nie potrafi zapisać dźwięków za pomocą umownych kodów.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Uwaga!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i/>
          <w:i/>
          <w:lang w:eastAsia="pl-PL"/>
        </w:rPr>
      </w:pPr>
      <w:r>
        <w:rPr>
          <w:rFonts w:eastAsia="Times New Roman" w:ascii="Times New Roman" w:hAnsi="Times New Roman"/>
          <w:lang w:eastAsia="pl-PL"/>
        </w:rPr>
        <w:t>przestrzeganie zasad bezpieczeństwa podczas zajęć ruchowych.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10"/>
        <w:gridCol w:w="2360"/>
        <w:gridCol w:w="20"/>
        <w:gridCol w:w="2349"/>
        <w:gridCol w:w="30"/>
        <w:gridCol w:w="2340"/>
        <w:gridCol w:w="41"/>
        <w:gridCol w:w="2328"/>
        <w:gridCol w:w="53"/>
        <w:gridCol w:w="2317"/>
        <w:gridCol w:w="65"/>
      </w:tblGrid>
      <w:tr>
        <w:trPr/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przygotowuje w odpowiedni sposób swoje ciało do zajęć ruchowych.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przygotowuje w odpowiedni sposób swoje ciało do zajęć ruchowych.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znacznej pomocy, by przygotować w odpowiedni sposób swoje ciało do zajęć ruchowych.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</w:tr>
      <w:tr>
        <w:trPr/>
        <w:tc>
          <w:tcPr>
            <w:tcW w:w="1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przenoszenie przyborów;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ćwiczenia zapobiegające wadom postawy.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wykonywać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Stara się wykonywać ćwiczenia zapobiegające wadom postawy.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przenoszenie przyborów.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równoważne.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jeździ na dostępnym sprzęcie sportowym.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a34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a347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2e74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2e74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7</Pages>
  <Words>13893</Words>
  <Characters>90891</Characters>
  <CharactersWithSpaces>104307</CharactersWithSpaces>
  <Paragraphs>1066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2020-12-20T13:51:00Z</dcterms:created>
  <dc:creator>Lidia</dc:creator>
  <dc:description/>
  <dc:language>pl-PL</dc:language>
  <cp:lastModifiedBy>Katarzyna Kamińska</cp:lastModifiedBy>
  <dcterms:modified xsi:type="dcterms:W3CDTF">2020-12-20T13:51:00Z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