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rFonts w:eastAsia="Times New Roman" w:cs="Humanst521EU-Bold" w:ascii="Humanst521EU-Bold" w:hAnsi="Humanst521EU-Bold"/>
          <w:b/>
          <w:bCs/>
          <w:color w:val="000000"/>
          <w:kern w:val="0"/>
          <w:sz w:val="40"/>
          <w:szCs w:val="40"/>
          <w:lang w:val="pl-PL" w:eastAsia="en-US" w:bidi="ar-SA"/>
        </w:rPr>
        <w:t xml:space="preserve">KRYTERIA </w:t>
      </w:r>
      <w:r>
        <w:rPr>
          <w:rFonts w:cs="Humanst521EU-Bold" w:ascii="Humanst521EU-Bold" w:hAnsi="Humanst521EU-Bold"/>
          <w:b/>
          <w:bCs/>
          <w:color w:val="000000"/>
          <w:sz w:val="40"/>
          <w:szCs w:val="40"/>
        </w:rPr>
        <w:t xml:space="preserve">OCENIANIA </w:t>
      </w:r>
    </w:p>
    <w:p>
      <w:pPr>
        <w:pStyle w:val="Normal"/>
        <w:jc w:val="center"/>
        <w:rPr/>
      </w:pPr>
      <w:r>
        <w:rPr>
          <w:rFonts w:cs="Humanst521EU-Bold" w:ascii="Humanst521EU-Bold" w:hAnsi="Humanst521EU-Bold"/>
          <w:b/>
          <w:bCs/>
          <w:color w:val="000000"/>
          <w:sz w:val="40"/>
          <w:szCs w:val="40"/>
        </w:rPr>
        <w:t xml:space="preserve">Z </w:t>
      </w:r>
      <w:r>
        <w:rPr>
          <w:rFonts w:cs="Humanst521EU-Bold" w:ascii="Humanst521EU-Bold" w:hAnsi="Humanst521EU-Bold"/>
          <w:b/>
          <w:bCs/>
          <w:color w:val="000000"/>
          <w:sz w:val="40"/>
          <w:szCs w:val="40"/>
        </w:rPr>
        <w:t>INFORMATYK</w:t>
      </w:r>
      <w:r>
        <w:rPr>
          <w:rFonts w:eastAsia="Times New Roman" w:cs="Humanst521EU-Bold" w:ascii="Humanst521EU-Bold" w:hAnsi="Humanst521EU-Bold"/>
          <w:b/>
          <w:bCs/>
          <w:color w:val="000000"/>
          <w:kern w:val="0"/>
          <w:sz w:val="40"/>
          <w:szCs w:val="40"/>
          <w:lang w:val="pl-PL" w:eastAsia="en-US" w:bidi="ar-SA"/>
        </w:rPr>
        <w:t>I</w:t>
      </w:r>
      <w:r>
        <w:rPr>
          <w:rFonts w:cs="Humanst521EU-Bold" w:ascii="Humanst521EU-Bold" w:hAnsi="Humanst521EU-Bold"/>
          <w:b/>
          <w:bCs/>
          <w:color w:val="000000"/>
          <w:sz w:val="40"/>
          <w:szCs w:val="40"/>
        </w:rPr>
        <w:t xml:space="preserve"> </w:t>
      </w:r>
    </w:p>
    <w:p>
      <w:pPr>
        <w:pStyle w:val="Normal"/>
        <w:rPr>
          <w:rFonts w:ascii="Calibri" w:hAnsi="Calibri" w:eastAsia="Humanist521PL-Roman" w:cs="Calibri" w:asciiTheme="minorHAnsi" w:cstheme="minorHAnsi" w:hAnsiTheme="minorHAnsi"/>
          <w:color w:val="000000"/>
          <w:sz w:val="22"/>
          <w:szCs w:val="22"/>
          <w:lang w:eastAsia="pl-PL"/>
        </w:rPr>
      </w:pPr>
      <w:r>
        <w:rPr>
          <w:rFonts w:eastAsia="Humanist521PL-Roman" w:cs="Calibri" w:cstheme="minorHAnsi" w:ascii="Calibri" w:hAnsi="Calibri"/>
          <w:color w:val="000000"/>
          <w:sz w:val="22"/>
          <w:szCs w:val="22"/>
          <w:lang w:eastAsia="pl-PL"/>
        </w:rPr>
      </w:r>
      <w:bookmarkStart w:id="0" w:name="_GoBack"/>
      <w:bookmarkStart w:id="1" w:name="_GoBack"/>
      <w:bookmarkEnd w:id="1"/>
    </w:p>
    <w:p>
      <w:pPr>
        <w:sectPr>
          <w:type w:val="nextPage"/>
          <w:pgSz w:w="11906" w:h="16838"/>
          <w:pgMar w:left="763" w:right="566" w:gutter="0" w:header="0" w:top="709" w:footer="0" w:bottom="363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before="0" w:after="120"/>
        <w:jc w:val="both"/>
        <w:rPr>
          <w:rFonts w:ascii="Calibri" w:hAnsi="Calibri" w:eastAsia="Humanist521PL-Roman" w:cs="Calibri" w:asciiTheme="minorHAnsi" w:cstheme="minorHAnsi" w:hAnsiTheme="minorHAnsi"/>
          <w:lang w:eastAsia="pl-PL"/>
        </w:rPr>
      </w:pPr>
      <w:r>
        <w:rPr>
          <w:rFonts w:eastAsia="Humanist521PL-Roman" w:cs="Calibri" w:cstheme="minorHAnsi"/>
          <w:color w:val="000000"/>
          <w:lang w:eastAsia="pl-PL"/>
        </w:rPr>
        <w:t>I. Ogólne zasady oceniania uczniów</w:t>
      </w:r>
    </w:p>
    <w:p>
      <w:pPr>
        <w:pStyle w:val="ListParagraph"/>
        <w:numPr>
          <w:ilvl w:val="0"/>
          <w:numId w:val="1"/>
        </w:numPr>
        <w:tabs>
          <w:tab w:val="clear" w:pos="227"/>
          <w:tab w:val="left" w:pos="142" w:leader="none"/>
        </w:tabs>
        <w:spacing w:lineRule="auto" w:line="240" w:before="0" w:after="0"/>
        <w:ind w:left="227" w:hanging="227"/>
        <w:contextualSpacing/>
        <w:jc w:val="both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Ocenianie osiągnięć edukacyjnych ucznia polega na rozpoznawaniu przez nauczyciela postępów w opanowaniu przez ucznia wiadomości i umiejętności. Nauczyciel powinien analizować i oceniać poziom wiedzy i umiejętności ucznia w stosunku do wymagań edukacyjnych wynikających z podstawy programowej i realizowanych w szkole programów nauczania.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27" w:hanging="227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Nauczyciel ma za zadanie:</w:t>
      </w:r>
    </w:p>
    <w:p>
      <w:pPr>
        <w:pStyle w:val="ListParagraph"/>
        <w:numPr>
          <w:ilvl w:val="0"/>
          <w:numId w:val="3"/>
        </w:numPr>
        <w:tabs>
          <w:tab w:val="clear" w:pos="227"/>
          <w:tab w:val="left" w:pos="425" w:leader="none"/>
          <w:tab w:val="left" w:pos="567" w:leader="none"/>
        </w:tabs>
        <w:spacing w:lineRule="auto" w:line="240" w:before="0" w:after="0"/>
        <w:ind w:left="227" w:hanging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informować ucznia o poziomie jego osiągnięć edukacyjnych oraz o postępach w tym zakresie,</w:t>
      </w:r>
    </w:p>
    <w:p>
      <w:pPr>
        <w:pStyle w:val="ListParagraph"/>
        <w:numPr>
          <w:ilvl w:val="0"/>
          <w:numId w:val="2"/>
        </w:numPr>
        <w:tabs>
          <w:tab w:val="clear" w:pos="227"/>
          <w:tab w:val="left" w:pos="426" w:leader="none"/>
        </w:tabs>
        <w:spacing w:lineRule="auto" w:line="240" w:before="0" w:after="0"/>
        <w:ind w:left="227" w:hanging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udzielać uczniowi pomocy w samodzielnym planowaniu jego rozwoju,</w:t>
      </w:r>
    </w:p>
    <w:p>
      <w:pPr>
        <w:pStyle w:val="ListParagraph"/>
        <w:numPr>
          <w:ilvl w:val="0"/>
          <w:numId w:val="2"/>
        </w:numPr>
        <w:tabs>
          <w:tab w:val="clear" w:pos="227"/>
          <w:tab w:val="left" w:pos="426" w:leader="none"/>
        </w:tabs>
        <w:spacing w:lineRule="auto" w:line="240" w:before="0" w:after="0"/>
        <w:ind w:left="227" w:hanging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motywować ucznia do dalszych postępów w nauce,</w:t>
      </w:r>
    </w:p>
    <w:p>
      <w:pPr>
        <w:pStyle w:val="ListParagraph"/>
        <w:numPr>
          <w:ilvl w:val="0"/>
          <w:numId w:val="2"/>
        </w:numPr>
        <w:tabs>
          <w:tab w:val="clear" w:pos="227"/>
          <w:tab w:val="left" w:pos="426" w:leader="none"/>
          <w:tab w:val="left" w:pos="567" w:leader="none"/>
        </w:tabs>
        <w:spacing w:lineRule="auto" w:line="240" w:before="0" w:after="0"/>
        <w:ind w:left="426" w:hanging="199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dostarczać rodzicom/opiekunom prawnym informacji o postępach, trudnościach w nauce oraz specjalnych uzdolnieniach ucznia.</w:t>
      </w:r>
    </w:p>
    <w:p>
      <w:pPr>
        <w:pStyle w:val="Normal"/>
        <w:tabs>
          <w:tab w:val="clear" w:pos="227"/>
          <w:tab w:val="left" w:pos="284" w:leader="none"/>
          <w:tab w:val="left" w:pos="425" w:leader="none"/>
        </w:tabs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3. Oceny są jawne dla ucznia i jego rodziców/opiekunów prawnych.</w:t>
      </w:r>
    </w:p>
    <w:p>
      <w:pPr>
        <w:pStyle w:val="Normal"/>
        <w:ind w:left="227" w:hanging="227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4. Na wniosek ucznia lub jego rodziców/opiekunów prawnych nauczyciel uzasadnia ustaloną ocenę w sposób określony w statucie szkoły.</w:t>
      </w:r>
    </w:p>
    <w:p>
      <w:pPr>
        <w:pStyle w:val="Normal"/>
        <w:ind w:left="227" w:hanging="227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5. Na wniosek ucznia lub jego rodziców/opiekunów prawnych sprawdzone i ocenione pisemne prace kontrolne są udostępniane do wglądu uczniowi lub jego rodzicom/opiekunom prawnym.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6. Szczegółowe warunki i sposób oceniania wewnątrzszkolnego określa statut szkoły.</w:t>
      </w:r>
    </w:p>
    <w:p>
      <w:pPr>
        <w:pStyle w:val="Normal"/>
        <w:jc w:val="both"/>
        <w:rPr>
          <w:rFonts w:ascii="Times New Roman" w:hAnsi="Times New Roman" w:eastAsia="Humanist521PL-Roman" w:cs="Calibri" w:cstheme="minorHAnsi"/>
          <w:color w:val="000000"/>
          <w:sz w:val="22"/>
          <w:szCs w:val="22"/>
          <w:lang w:eastAsia="pl-PL"/>
        </w:rPr>
      </w:pPr>
      <w:r>
        <w:rPr>
          <w:rFonts w:eastAsia="Humanist521PL-Roman" w:cs="Calibri" w:cstheme="minorHAnsi"/>
          <w:color w:val="000000"/>
          <w:sz w:val="22"/>
          <w:szCs w:val="22"/>
          <w:lang w:eastAsia="pl-PL"/>
        </w:rPr>
      </w:r>
    </w:p>
    <w:p>
      <w:pPr>
        <w:pStyle w:val="Normal"/>
        <w:spacing w:before="0" w:after="120"/>
        <w:jc w:val="both"/>
        <w:rPr>
          <w:rFonts w:ascii="Calibri" w:hAnsi="Calibri" w:eastAsia="Humanist521PL-Roman" w:cs="Calibri" w:asciiTheme="minorHAnsi" w:cstheme="minorHAnsi" w:hAnsiTheme="minorHAnsi"/>
          <w:lang w:eastAsia="pl-PL"/>
        </w:rPr>
      </w:pPr>
      <w:r>
        <w:rPr>
          <w:rFonts w:eastAsia="Humanist521PL-Roman" w:cs="Calibri" w:cstheme="minorHAnsi"/>
          <w:color w:val="000000"/>
          <w:lang w:eastAsia="pl-PL"/>
        </w:rPr>
        <w:t>II. Kryteria oceniania poszczególnych form aktywności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Ocenie podlegają: prace klasowe (sprawdziany), kartkówki, ćwiczenia praktyczne, odpowiedzi ustne, prace domowe, praca ucznia na lekcji, prace dodatkowe.</w:t>
      </w:r>
    </w:p>
    <w:p>
      <w:pPr>
        <w:pStyle w:val="Normal"/>
        <w:jc w:val="both"/>
        <w:rPr>
          <w:rFonts w:ascii="Times New Roman" w:hAnsi="Times New Roman"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ind w:left="227" w:hanging="227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  <w:t>1.</w:t>
      </w:r>
      <w:r>
        <w:rPr>
          <w:rFonts w:cs="Calibri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  <w:sz w:val="20"/>
          <w:szCs w:val="20"/>
          <w:lang w:eastAsia="pl-PL"/>
        </w:rPr>
        <w:t xml:space="preserve">Prace klasowe (sprawdziany) </w:t>
      </w:r>
      <w:r>
        <w:rPr>
          <w:rFonts w:cs="Calibri" w:cstheme="minorHAnsi"/>
          <w:color w:val="000000"/>
          <w:sz w:val="20"/>
          <w:szCs w:val="20"/>
          <w:lang w:eastAsia="pl-PL"/>
        </w:rPr>
        <w:t>są przeprowadzane w formie pisemnej, a ich celem jest sprawdzenie wiadomości i umiejętności ucznia.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Pracę klasową planuje się na zakończenie działu, który obejmuje treści teoretyczne.</w:t>
      </w:r>
    </w:p>
    <w:p>
      <w:pPr>
        <w:pStyle w:val="ListParagraph"/>
        <w:numPr>
          <w:ilvl w:val="0"/>
          <w:numId w:val="4"/>
        </w:numPr>
        <w:tabs>
          <w:tab w:val="clear" w:pos="227"/>
          <w:tab w:val="left" w:pos="426" w:leader="none"/>
        </w:tabs>
        <w:ind w:left="227" w:hanging="0"/>
        <w:jc w:val="both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Uczeń jest informowany o planowanej pracy klasowej z co najmniej tygodniowym wyprzedzeniem.</w:t>
      </w:r>
    </w:p>
    <w:p>
      <w:pPr>
        <w:pStyle w:val="ListParagraph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ab/>
        <w:t>Przed pracą klasową nauczyciel podaje jej zakres programowy.</w:t>
      </w:r>
    </w:p>
    <w:p>
      <w:pPr>
        <w:pStyle w:val="ListParagraph"/>
        <w:tabs>
          <w:tab w:val="clear" w:pos="227"/>
          <w:tab w:val="left" w:pos="426" w:leader="none"/>
        </w:tabs>
        <w:ind w:left="227" w:hanging="0"/>
        <w:jc w:val="both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ab/>
        <w:t>Zasady uzasadniania oceny z pracy klasowej, jej poprawy oraz sposób przechowywania prac klasowych są zgodne z WSO.</w:t>
      </w:r>
    </w:p>
    <w:p>
      <w:pPr>
        <w:pStyle w:val="ListParagraph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ab/>
        <w:t xml:space="preserve">Praca klasowa umożliwia sprawdzenie wiadomości i umiejętności na wszystkich poziomach wymagań edukacyjnych, </w:t>
      </w:r>
    </w:p>
    <w:p>
      <w:pPr>
        <w:pStyle w:val="ListParagraph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ab/>
        <w:t>od koniecznego do wykraczającego.</w:t>
      </w:r>
    </w:p>
    <w:p>
      <w:pPr>
        <w:pStyle w:val="ListParagraph"/>
        <w:tabs>
          <w:tab w:val="clear" w:pos="227"/>
          <w:tab w:val="left" w:pos="426" w:leader="none"/>
        </w:tabs>
        <w:ind w:left="227" w:hanging="0"/>
        <w:jc w:val="both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ab/>
        <w:t>Zadania z pracy klasowej są przez nauczyciela omawiane i poprawiane po oddaniu prac.</w:t>
      </w:r>
    </w:p>
    <w:p>
      <w:pPr>
        <w:pStyle w:val="Normal"/>
        <w:ind w:left="227" w:hanging="227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b/>
          <w:bCs/>
          <w:color w:val="000000"/>
          <w:sz w:val="20"/>
          <w:szCs w:val="20"/>
          <w:lang w:eastAsia="pl-PL"/>
        </w:rPr>
        <w:t xml:space="preserve">2. Kartkówki </w:t>
      </w:r>
      <w:r>
        <w:rPr>
          <w:rFonts w:cs="Calibri" w:cstheme="minorHAnsi"/>
          <w:bCs/>
          <w:color w:val="000000"/>
          <w:sz w:val="20"/>
          <w:szCs w:val="20"/>
          <w:lang w:eastAsia="pl-PL"/>
        </w:rPr>
        <w:t xml:space="preserve">są </w:t>
      </w:r>
      <w:r>
        <w:rPr>
          <w:rFonts w:cs="Calibri" w:cstheme="minorHAnsi"/>
          <w:color w:val="000000"/>
          <w:sz w:val="20"/>
          <w:szCs w:val="20"/>
          <w:lang w:eastAsia="pl-PL"/>
        </w:rPr>
        <w:t>przeprowadzane w formie pisemnej, a ich celem jest sprawdzenie wiadomości i umiejętności ucznia z zakresu programowego ostatnich jednostek lekcyjnych (maksymalnie trzech).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Nauczyciel nie ma obowiązku uprzedzania uczniów o terminie i zakresie programowym kartkówki.</w:t>
      </w:r>
    </w:p>
    <w:p>
      <w:pPr>
        <w:pStyle w:val="Normal"/>
        <w:tabs>
          <w:tab w:val="clear" w:pos="227"/>
          <w:tab w:val="left" w:pos="426" w:leader="none"/>
        </w:tabs>
        <w:ind w:left="422" w:hanging="195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 xml:space="preserve">Kartkówka powinna być tak skonstruowana, aby uczeń mógł wykonać wszystkie polecenia w czasie nie dłuższym niż </w:t>
        <w:br/>
        <w:t>15 minut.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cs="Calibri" w:cstheme="minorHAnsi"/>
          <w:b/>
          <w:bCs/>
          <w:color w:val="000000"/>
          <w:sz w:val="20"/>
          <w:szCs w:val="20"/>
          <w:lang w:eastAsia="pl-PL"/>
        </w:rPr>
        <w:t xml:space="preserve">3. Ćwiczenia praktyczne </w:t>
      </w:r>
      <w:r>
        <w:rPr>
          <w:rFonts w:cs="Calibri" w:cstheme="minorHAnsi"/>
          <w:color w:val="000000"/>
          <w:sz w:val="20"/>
          <w:szCs w:val="20"/>
          <w:lang w:eastAsia="pl-PL"/>
        </w:rPr>
        <w:t xml:space="preserve">obejmują zadania praktyczne, które uczeń wykonuje podczas lekcji. Oceniając je, nauczyciel bierze pod </w:t>
      </w:r>
    </w:p>
    <w:p>
      <w:pPr>
        <w:pStyle w:val="Normal"/>
        <w:tabs>
          <w:tab w:val="left" w:pos="227" w:leader="none"/>
          <w:tab w:val="left" w:pos="284" w:leader="none"/>
        </w:tabs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ab/>
        <w:t>uwagę: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wartość merytoryczną,</w:t>
      </w:r>
    </w:p>
    <w:p>
      <w:pPr>
        <w:pStyle w:val="ListParagraph"/>
        <w:numPr>
          <w:ilvl w:val="0"/>
          <w:numId w:val="4"/>
        </w:numPr>
        <w:tabs>
          <w:tab w:val="clear" w:pos="227"/>
          <w:tab w:val="left" w:pos="426" w:leader="none"/>
        </w:tabs>
        <w:spacing w:lineRule="auto" w:line="240" w:before="0" w:after="0"/>
        <w:ind w:left="425" w:hanging="198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stopień zaangażowanie w wykonanie ćwiczenia,</w:t>
      </w:r>
    </w:p>
    <w:p>
      <w:pPr>
        <w:pStyle w:val="ListParagraph"/>
        <w:numPr>
          <w:ilvl w:val="0"/>
          <w:numId w:val="4"/>
        </w:numPr>
        <w:tabs>
          <w:tab w:val="clear" w:pos="227"/>
          <w:tab w:val="left" w:pos="426" w:leader="none"/>
        </w:tabs>
        <w:spacing w:lineRule="auto" w:line="240" w:before="0" w:after="0"/>
        <w:ind w:left="425" w:hanging="198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dokładność wykonania polecenia,</w:t>
      </w:r>
    </w:p>
    <w:p>
      <w:pPr>
        <w:pStyle w:val="Normal"/>
        <w:tabs>
          <w:tab w:val="clear" w:pos="227"/>
          <w:tab w:val="left" w:pos="426" w:leader="none"/>
        </w:tabs>
        <w:spacing w:before="0" w:after="200"/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staranność i estetykę.</w:t>
      </w:r>
    </w:p>
    <w:p>
      <w:pPr>
        <w:pStyle w:val="Normal"/>
        <w:ind w:left="227" w:hanging="227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  <w:t>4.</w:t>
      </w:r>
      <w:r>
        <w:rPr>
          <w:rFonts w:cs="Calibri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  <w:sz w:val="20"/>
          <w:szCs w:val="20"/>
          <w:lang w:eastAsia="pl-PL"/>
        </w:rPr>
        <w:t xml:space="preserve">Odpowiedź ustna </w:t>
      </w:r>
      <w:r>
        <w:rPr>
          <w:rFonts w:cs="Calibri" w:cstheme="minorHAnsi"/>
          <w:color w:val="000000"/>
          <w:sz w:val="20"/>
          <w:szCs w:val="20"/>
          <w:lang w:eastAsia="pl-PL"/>
        </w:rPr>
        <w:t>obejmuje zakres programowy aktualnie realizowanego działu. Oceniając ją, nauczyciel bierze pod uwagę: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zgodność wypowiedzi z postawionym pytaniem,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prawidłowe posługiwanie się pojęciami,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zawartość merytoryczną wypowiedzi,</w:t>
      </w:r>
    </w:p>
    <w:p>
      <w:pPr>
        <w:pStyle w:val="Normal"/>
        <w:tabs>
          <w:tab w:val="clear" w:pos="227"/>
          <w:tab w:val="left" w:pos="426" w:leader="none"/>
        </w:tabs>
        <w:spacing w:before="0" w:after="200"/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sposób formułowania wypowiedzi.</w:t>
      </w:r>
    </w:p>
    <w:p>
      <w:pPr>
        <w:pStyle w:val="Normal"/>
        <w:ind w:left="227" w:hanging="227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  <w:t>5.</w:t>
      </w:r>
      <w:r>
        <w:rPr>
          <w:rFonts w:cs="Calibri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  <w:sz w:val="20"/>
          <w:szCs w:val="20"/>
          <w:lang w:eastAsia="pl-PL"/>
        </w:rPr>
        <w:t xml:space="preserve">Praca domowa </w:t>
      </w:r>
      <w:r>
        <w:rPr>
          <w:rFonts w:cs="Calibri" w:cstheme="minorHAnsi"/>
          <w:color w:val="000000"/>
          <w:sz w:val="20"/>
          <w:szCs w:val="20"/>
          <w:lang w:eastAsia="pl-PL"/>
        </w:rPr>
        <w:t>jest pisemną (praktyczną) formą ćwiczenia umiejętności i utrwalania wiadomości zdobytych przez ucznia podczas lekcji.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 xml:space="preserve">Pracę domową uczeń wykonuje na komputerze (i zapisuje ją w odpowiednim miejscu wskazanym przez nauczyciela, </w:t>
        <w:tab/>
        <w:t>np. w </w:t>
      </w:r>
      <w:r>
        <w:rPr>
          <w:rFonts w:cs="Calibri" w:cstheme="minorHAnsi"/>
          <w:i/>
          <w:color w:val="000000"/>
          <w:sz w:val="20"/>
          <w:szCs w:val="20"/>
          <w:lang w:eastAsia="pl-PL"/>
        </w:rPr>
        <w:t>Teczce ucznia</w:t>
      </w:r>
      <w:r>
        <w:rPr>
          <w:rFonts w:cs="Calibri" w:cstheme="minorHAnsi"/>
          <w:color w:val="000000"/>
          <w:sz w:val="20"/>
          <w:szCs w:val="20"/>
          <w:lang w:eastAsia="pl-PL"/>
        </w:rPr>
        <w:t>), w zeszycie, w zbiorze zadań lub w formie zleconej przez nauczyciela.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 xml:space="preserve">Błędnie wykonana praca domowa jest sygnałem dla nauczyciela, mówiącym o konieczności wprowadzenia dodatkowych 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ab/>
        <w:t>ćwiczeń utrwalających umiejętności, i nie może być oceniona negatywnie.</w:t>
      </w:r>
    </w:p>
    <w:p>
      <w:pPr>
        <w:pStyle w:val="Normal"/>
        <w:tabs>
          <w:tab w:val="clear" w:pos="227"/>
          <w:tab w:val="left" w:pos="426" w:leader="none"/>
        </w:tabs>
        <w:spacing w:before="0" w:after="200"/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Przy wystawianiu oceny za pracę domową nauczyciel bierze pod uwagę samodzielność, poprawność i estetykę wykonania.</w:t>
      </w:r>
    </w:p>
    <w:p>
      <w:pPr>
        <w:pStyle w:val="Normal"/>
        <w:jc w:val="both"/>
        <w:rPr>
          <w:rFonts w:ascii="Times New Roman" w:hAnsi="Times New Roman" w:cs="Calibri" w:cstheme="minorHAnsi"/>
          <w:b/>
          <w:b/>
          <w:color w:val="000000"/>
          <w:sz w:val="20"/>
          <w:szCs w:val="20"/>
          <w:lang w:eastAsia="pl-PL"/>
        </w:rPr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cs="Calibri" w:cstheme="minorHAnsi"/>
          <w:b/>
          <w:b/>
          <w:color w:val="000000"/>
          <w:sz w:val="20"/>
          <w:szCs w:val="20"/>
          <w:lang w:eastAsia="pl-PL"/>
        </w:rPr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/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  <w:t>6.</w:t>
      </w:r>
      <w:r>
        <w:rPr>
          <w:rFonts w:cs="Calibri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  <w:sz w:val="20"/>
          <w:szCs w:val="20"/>
          <w:lang w:eastAsia="pl-PL"/>
        </w:rPr>
        <w:t xml:space="preserve">Aktywność i praca ucznia na lekcji </w:t>
      </w:r>
      <w:r>
        <w:rPr>
          <w:rFonts w:cs="Calibri" w:cstheme="minorHAnsi"/>
          <w:color w:val="000000"/>
          <w:sz w:val="20"/>
          <w:szCs w:val="20"/>
          <w:lang w:eastAsia="pl-PL"/>
        </w:rPr>
        <w:t>są oceniane, zależnie od ich charakteru, za pomocą plusów i minusów.</w:t>
      </w:r>
    </w:p>
    <w:p>
      <w:pPr>
        <w:pStyle w:val="Normal"/>
        <w:tabs>
          <w:tab w:val="clear" w:pos="227"/>
          <w:tab w:val="left" w:pos="426" w:leader="none"/>
        </w:tabs>
        <w:ind w:left="422" w:hanging="195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Plus uczeń może uzyskać m.in. za samodzielne wykonanie krótkiej pracy na lekcji, krótką poprawną odpowiedź ustną, aktywną pracę w grupie, pomoc koleżeńską na lekcji przy rozwiązywaniu problemu, przygotowanie do lekcji.</w:t>
      </w:r>
    </w:p>
    <w:p>
      <w:pPr>
        <w:pStyle w:val="Normal"/>
        <w:tabs>
          <w:tab w:val="clear" w:pos="227"/>
          <w:tab w:val="left" w:pos="426" w:leader="none"/>
        </w:tabs>
        <w:ind w:left="422" w:hanging="195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 w:ascii="Calibri" w:hAnsi="Calibri"/>
          <w:sz w:val="20"/>
          <w:szCs w:val="20"/>
          <w:lang w:eastAsia="pl-PL"/>
        </w:rPr>
      </w:r>
    </w:p>
    <w:p>
      <w:pPr>
        <w:pStyle w:val="Normal"/>
        <w:ind w:left="227" w:hanging="227"/>
        <w:jc w:val="both"/>
        <w:rPr>
          <w:rFonts w:ascii="Times New Roman" w:hAnsi="Times New Roman" w:cs="Calibri" w:cstheme="minorHAnsi"/>
          <w:b/>
          <w:b/>
          <w:color w:val="000000"/>
          <w:sz w:val="20"/>
          <w:szCs w:val="20"/>
          <w:lang w:eastAsia="pl-PL"/>
        </w:rPr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</w:r>
    </w:p>
    <w:p>
      <w:pPr>
        <w:pStyle w:val="Normal"/>
        <w:ind w:left="227" w:hanging="227"/>
        <w:jc w:val="both"/>
        <w:rPr>
          <w:rFonts w:ascii="Times New Roman" w:hAnsi="Times New Roman"/>
          <w:color w:val="000000"/>
        </w:rPr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  <w:t>7.</w:t>
      </w:r>
      <w:r>
        <w:rPr>
          <w:rFonts w:cs="Calibri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  <w:sz w:val="20"/>
          <w:szCs w:val="20"/>
          <w:lang w:eastAsia="pl-PL"/>
        </w:rPr>
        <w:t xml:space="preserve">Prace dodatkowe </w:t>
      </w:r>
      <w:r>
        <w:rPr>
          <w:rFonts w:cs="Calibri" w:cstheme="minorHAnsi"/>
          <w:color w:val="000000"/>
          <w:sz w:val="20"/>
          <w:szCs w:val="20"/>
          <w:lang w:eastAsia="pl-PL"/>
        </w:rPr>
        <w:t>obejmują dodatkowe zadania dla zainteresowanych uczniów, prace projektowe wykonane indywidualnie lub zespołowo, przygotowanie gazetki szkolnej, wykonanie pomocy naukowych, prezentacji (np. multimedialnej). Oceniając ten rodzaj pracy, nauczyciel bierze pod uwagę m.in.: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wartość merytoryczną pracy,</w:t>
      </w:r>
    </w:p>
    <w:p>
      <w:pPr>
        <w:pStyle w:val="ListParagraph"/>
        <w:numPr>
          <w:ilvl w:val="0"/>
          <w:numId w:val="5"/>
        </w:numPr>
        <w:tabs>
          <w:tab w:val="clear" w:pos="227"/>
          <w:tab w:val="left" w:pos="426" w:leader="none"/>
        </w:tabs>
        <w:spacing w:lineRule="auto" w:line="240" w:before="0" w:after="0"/>
        <w:ind w:left="425" w:hanging="198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stopień zaangażowania w wykonanie pracy,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estetykę wykonania,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wkład pracy ucznia,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sposób prezentacji,</w:t>
      </w:r>
    </w:p>
    <w:p>
      <w:pPr>
        <w:pStyle w:val="Normal"/>
        <w:tabs>
          <w:tab w:val="clear" w:pos="227"/>
          <w:tab w:val="left" w:pos="426" w:leader="none"/>
        </w:tabs>
        <w:spacing w:before="0" w:after="200"/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oryginalność i pomysłowość pracy.</w:t>
      </w:r>
    </w:p>
    <w:p>
      <w:pPr>
        <w:pStyle w:val="Normal"/>
        <w:ind w:left="227" w:hanging="227"/>
        <w:jc w:val="both"/>
        <w:rPr>
          <w:rFonts w:ascii="Times New Roman" w:hAnsi="Times New Roman"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color w:val="000000"/>
        </w:rPr>
      </w:pPr>
      <w:r>
        <w:rPr>
          <w:rFonts w:eastAsia="Humanist521PL-Roman" w:cs="Calibri" w:cstheme="minorHAnsi"/>
          <w:color w:val="000000"/>
          <w:lang w:eastAsia="pl-PL"/>
        </w:rPr>
        <w:t>III. Kryteria wystawiania oceny po I półroczu oraz na koniec roku szkolnego</w:t>
      </w:r>
    </w:p>
    <w:p>
      <w:pPr>
        <w:pStyle w:val="Normal"/>
        <w:ind w:left="227" w:hanging="227"/>
        <w:jc w:val="both"/>
        <w:rPr>
          <w:rFonts w:ascii="Times New Roman" w:hAnsi="Times New Roman"/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1. Klasyfikacja na koniec I półrocza i roczna polega na podsumowaniu osiągnięć edukacyjnych ucznia oraz ustaleniu oceny klasyfikacyjnej.</w:t>
      </w:r>
    </w:p>
    <w:p>
      <w:pPr>
        <w:pStyle w:val="Normal"/>
        <w:ind w:left="227" w:hanging="227"/>
        <w:jc w:val="both"/>
        <w:rPr>
          <w:rFonts w:ascii="Times New Roman" w:hAnsi="Times New Roman"/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2. Zgodnie z zapisami nauczyciele i wychowawcy na początku każdego roku szkolnego informują uczniów oraz ich rodziców/opiekunów prawnych o:</w:t>
      </w:r>
    </w:p>
    <w:p>
      <w:pPr>
        <w:pStyle w:val="Normal"/>
        <w:tabs>
          <w:tab w:val="clear" w:pos="227"/>
          <w:tab w:val="left" w:pos="426" w:leader="none"/>
        </w:tabs>
        <w:ind w:left="422" w:hanging="195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wymaganiach edukacyjnych niezbędnych do uzyskania poszczególnych śródrocznych i rocznych ocen klasyfikacyjnych z zajęć komputerowych,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sposobach sprawdzania osiągnięć edukacyjnych uczniów,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warunkach i trybie uzyskania wyższej niż przewidywana oceny klasyfikacyjnej,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trybie odwoływania od wystawionej oceny klasyfikacyjnej.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 xml:space="preserve">3. Przy wystawianiu oceny śródrocznej lub rocznej nauczyciel bierze pod uwagę stopień opanowania poszczególnych działów </w:t>
      </w:r>
    </w:p>
    <w:p>
      <w:pPr>
        <w:pStyle w:val="Normal"/>
        <w:spacing w:before="0" w:after="240"/>
        <w:ind w:left="227" w:hanging="0"/>
        <w:jc w:val="both"/>
        <w:rPr>
          <w:rFonts w:ascii="Times New Roman" w:hAnsi="Times New Roman"/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tematycznych, oceniany na podstawie wymienionych w punkcie II różnych form sprawdzania wiadomości i umiejętności. Szczegółowe kryteria wystawienia oceny klasyfikacyjnej określa Statut.</w:t>
      </w:r>
    </w:p>
    <w:p>
      <w:pPr>
        <w:pStyle w:val="Normal"/>
        <w:spacing w:before="0" w:after="120"/>
        <w:jc w:val="both"/>
        <w:rPr>
          <w:rFonts w:ascii="Times New Roman" w:hAnsi="Times New Roman"/>
          <w:color w:val="000000"/>
        </w:rPr>
      </w:pPr>
      <w:r>
        <w:rPr>
          <w:rFonts w:eastAsia="Humanist521PL-Roman" w:cs="Calibri" w:cstheme="minorHAnsi"/>
          <w:color w:val="000000"/>
          <w:lang w:eastAsia="pl-PL"/>
        </w:rPr>
        <w:t>IV. Zasady uzupełniania braków i poprawiania ocen</w:t>
      </w:r>
    </w:p>
    <w:p>
      <w:pPr>
        <w:pStyle w:val="Normal"/>
        <w:ind w:left="227" w:hanging="227"/>
        <w:jc w:val="both"/>
        <w:rPr>
          <w:rFonts w:ascii="Times New Roman" w:hAnsi="Times New Roman"/>
          <w:color w:val="000000"/>
        </w:rPr>
      </w:pPr>
      <w:r>
        <w:rPr>
          <w:rFonts w:eastAsia="Humanist521PL-Roman" w:cs="Calibri" w:cstheme="minorHAnsi"/>
          <w:color w:val="000000"/>
          <w:sz w:val="20"/>
          <w:szCs w:val="20"/>
          <w:lang w:eastAsia="pl-PL"/>
        </w:rPr>
        <w:t xml:space="preserve">1. Sprawdziany teoretyczne lub sprawdziany praktycznych umiejętności pracy na komputerze są obowiązkowe. 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 xml:space="preserve">2. Nauczyciel informuje ucznia o otrzymanej ocenie z bieżącej pracy bezpośrednio po jej wystawieniu. </w:t>
      </w:r>
    </w:p>
    <w:p>
      <w:pPr>
        <w:pStyle w:val="Normal"/>
        <w:ind w:left="227" w:hanging="227"/>
        <w:jc w:val="both"/>
        <w:rPr>
          <w:rFonts w:ascii="Times New Roman" w:hAnsi="Times New Roman"/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3. Rodzice/opiekunowie prawni mogą uzyskać szczegółowe informacje o wynikach i postępach w pracy ucznia podczas indywidualnych kontaktów z nauczycielem.</w:t>
      </w:r>
    </w:p>
    <w:p>
      <w:pPr>
        <w:pStyle w:val="Normal"/>
        <w:ind w:left="227" w:hanging="227"/>
        <w:jc w:val="both"/>
        <w:rPr>
          <w:rFonts w:ascii="Times New Roman" w:hAnsi="Times New Roman"/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6. Uczeń ma obowiązek uzupełnić braki w wiedzy i umiejętnościach, wynikające np. z nieobecności, biorąc udział w dodatkowych zajęciach  lub drogą indywidualnych konsultacji z nauczycielem.</w:t>
      </w:r>
    </w:p>
    <w:p>
      <w:pPr>
        <w:pStyle w:val="Normal"/>
        <w:ind w:left="227" w:hanging="227"/>
        <w:jc w:val="both"/>
        <w:rPr>
          <w:rFonts w:ascii="Times New Roman" w:hAnsi="Times New Roman"/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 xml:space="preserve">7. W przypadku ponad 50% nieusprawiedliwionych nieobecności na zajęciach, które uniemożliwiły uzyskanie przez ucznia oceny semestralnej lub końcowej, należy stosować przepisy Statutu. 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8. Sposób poprawiania klasyfikacyjnej oceny semestralnej lub rocznej regulują przepisy Statutu.</w:t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WYMAGANIA EDUKACYJNE Z INFORMATYKI </w:t>
      </w:r>
    </w:p>
    <w:p>
      <w:pPr>
        <w:pStyle w:val="Normal"/>
        <w:jc w:val="center"/>
        <w:rPr/>
      </w:pPr>
      <w:r>
        <w:rPr>
          <w:rFonts w:cs="Calibri" w:cstheme="minorHAnsi"/>
          <w:b/>
          <w:color w:val="000000"/>
          <w:sz w:val="24"/>
          <w:szCs w:val="24"/>
          <w:lang w:eastAsia="pl-PL"/>
        </w:rPr>
        <w:t>W KLASIE 8 SZKOŁY PODSTAWOWEJ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 rozumienia, analizowania i rozwiązywania problemów uczeń: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wyjaśnia, czym jest algorytm,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wskazuje specyfikację problemu (dane, wyniki),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przedstawia algorytm w postaci listy kroków oraz schematu blokowego,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wyjaśnia, na czym polega iteracja (powtarzanie),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oblicza największy wspólny dzielnik,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wskazuje największą liczbę w zbiorze,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porządkuje elementy w zbiorze metodą wybierania, połowienia i zliczania,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omawia możliwości wykorzystania arkusza kalkulacyjnego w różnych dziedzinach.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 programowania i rozwiązywania problemów z wykorzystaniem komputera oraz innych urządzeń cyfrowych uczeń: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tworzy proste programy w językach C++ oraz Python wyświetlające tekst na ekranie,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tworzy proste programy w językach C++ oraz Python z wykorzystaniem zmiennych,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wykorzystuje instrukcje warunkowe w programach tworzonych w językach C++ oraz Python,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stosuje iteracje w programach tworzonych w językach C++ oraz Python,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językach C++ oraz Python tworzy programy wyszukujące największą liczbę ze zbioru,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językach C++ oraz Python tworzy programy porządkujące zbiór liczb,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definiuje i stosuje funkcje w programach tworzonych w językach C++ oraz Python,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definiuje i stosuje tablice w programach tworzonych w języku C++,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definiuje i stosuje listy w programach tworzonych w języku Python,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wydaje polecenia w trybie interaktywnym języka Python,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wyjaśnia, czym jest arkusz kalkulacyjny, wiersz, kolumna i komórka tabeli, 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wskazuje adres komórki oraz zakres komórek w arkuszu kalkulacyjnym,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samodzielnie buduje formuły do wykonywania prostych obliczeń w arkuszu kalkulacyjnym,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stosuje formuły wbudowane w program do wykonywania obliczeń w arkuszu kalkulacyjnym,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kopiuje formuły, stosując adresowanie względne, bezwzględne oraz mieszane,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sprawdza warunek logiczny w arkuszu kalkulacyjny, korzystając z funkcji JEŻELI,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dodaje oraz usuwa wiersze i kolumny w tabeli arkusza kalkulacyjnego,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zmienia szerokość kolumn i wysokość wierszy tabeli arkusza kalkulacyjnego,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zmienia wygląd komórek w arkuszu kalkulacyjnym,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dodaje i formatuje obramowanie komórek tabeli arkusza kalkulacyjnego,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scala ze sobą wiele komórek tabeli arkusza kalkulacyjnego,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wykorzystuje funkcję zawijania tekstu, aby zmieścić w jednej komórce dłuższe teksty,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zmienia format danych wpisanych do komórek arkusza kalkulacyjnego,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drukuje tabele utworzone w arkuszu kalkulacyjnym,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przedstawia na wykresie dane zebrane w tabeli arkusza kalkulacyjnego,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dobiera odpowiedni typ wykresu do rodzaju danych zebranych w tabeli arkusza kalkulacyjnego,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wstawia do dokumentu tekstowego tabelę lub wykres arkusza kalkulacyjnego,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wstawiając tabelę lub wykres arkusza kalkulacyjnego do dokumentu tekstowego, odróżnia obiekt osadzony od obiektu połączonego,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sortuje dane w tabeli arkusza kalkulacyjnego w określonym porządku,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wyświetla tylko wybrane dane w tabeli arkusza kalkulacyjnego, korzystając z funkcji filtrowania,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tworzy prostą stronę internetową w języku HTML i zapisuję ją do pliku, 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formatuje tekst na stronie internetowej utworzonej w języku HTML,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dodaje obrazy, hiperłącza, wypunktowania oraz tabele do strony internetowej utworzonej w języku HTML,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wyjaśnia, czym jest system zarządzania treścią (CMS),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tworzy stronę internetową, wykorzystując system zarządzania treścią,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wykorzystuje motywy do ustawiania wyglądu strony utworzonej za pomocą systemu zarządzania treścią,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stronie utworzonej za pomocą systemu zarządzania treścią porządkuje wpisy, korzystając z kategorii i tagów,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stronie utworzonej za pomocą systemu zarządzania treścią umieszcza dodatkowe elementy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wyjaśnia, czym jest prezentacja multimedialna i jakie ma zastosowania,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opisuje cechy dobrej prezentacji multimedialnej,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przedstawia określone zagadnienia w postaci prezentacji multimedialnej,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dodaje do utworzonej prezentacji multimedialnej przejścia oraz animacje,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 posługiwania się komputerem, urządzeniami cyfrowymi i sieciami komputerowymi uczeń: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korzysta z różnych urządzeń peryferyjnych,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wyszukuje w internecie informacje i inne rodzaje danych (obrazy, muzykę, filmy),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sprawnie posługuje się urządzeniami elektronicznymi takimi jak skaner, drukarka, aparat, kamera,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prawidłowo nazywa programy, narzędzia i funkcje, z których korzysta,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wyjaśnia działanie narzędzi, z których korzysta.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 rozwijania kompetencji społecznych uczeń: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współpracuje z innymi, wykonując złożone projekty,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określa etapy wykonywania złożonego projektu grupowego,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komunikuje się z innymi przez sieć lokalną oraz przez internet, wykorzystując komunikatory,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wysyła i odbiera pocztę elektroniczną,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selekcjonuje i krytycznie ocenia informacje znalezione w internecie,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omawia najważniejsze wydarzenia w historii rozwoju komputerów, internetu i oprogramowania.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 przestrzegania praw i zasad bezpieczeństwa uczeń: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przestrzega zasad bezpiecznej i higienicznej pracy przy komputerze,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wymienia i opisuje rodzaje licencji na oprogramowanie,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przestrzega licencji na oprogramowanie i materiały pobrane z internetu,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przestr</w:t>
      </w:r>
      <w:bookmarkStart w:id="2" w:name="_GoBack1"/>
      <w:bookmarkEnd w:id="2"/>
      <w:r>
        <w:rPr>
          <w:rFonts w:ascii="Times New Roman" w:hAnsi="Times New Roman"/>
          <w:sz w:val="20"/>
          <w:szCs w:val="20"/>
        </w:rPr>
        <w:t>zega zasad etycznych, korzystając z komputera i internetu,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dba o swoje bezpieczeństwo podczas korzystania z internetu,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przestrzega przepisów prawa podczas korzystania z internetu,</w:t>
      </w:r>
    </w:p>
    <w:p>
      <w:pPr>
        <w:pStyle w:val="ListParagraph"/>
        <w:numPr>
          <w:ilvl w:val="1"/>
          <w:numId w:val="7"/>
        </w:numPr>
        <w:spacing w:lineRule="auto" w:line="240" w:before="240" w:after="240"/>
        <w:ind w:left="425" w:hanging="0"/>
        <w:contextualSpacing/>
        <w:jc w:val="both"/>
        <w:rPr>
          <w:rFonts w:ascii="Times New Roman" w:hAnsi="Times New Roman" w:cs="Calibri" w:cstheme="minorHAnsi"/>
          <w:color w:val="000000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przestrzega zasad netykiety.</w:t>
      </w:r>
    </w:p>
    <w:p>
      <w:pPr>
        <w:pStyle w:val="ListParagraph"/>
        <w:spacing w:lineRule="auto" w:line="240" w:before="240" w:after="240"/>
        <w:ind w:left="425" w:hanging="0"/>
        <w:contextualSpacing/>
        <w:jc w:val="both"/>
        <w:rPr>
          <w:rFonts w:ascii="Times New Roman" w:hAnsi="Times New Roman"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ListParagraph"/>
        <w:spacing w:lineRule="auto" w:line="240" w:before="240" w:after="240"/>
        <w:ind w:left="425" w:hanging="0"/>
        <w:contextualSpacing/>
        <w:jc w:val="both"/>
        <w:rPr>
          <w:rFonts w:ascii="Times New Roman" w:hAnsi="Times New Roman"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 w:ascii="Times New Roman" w:hAnsi="Times New Roman"/>
          <w:color w:val="000000"/>
          <w:sz w:val="20"/>
          <w:szCs w:val="20"/>
          <w:lang w:eastAsia="pl-PL"/>
        </w:rPr>
      </w:r>
    </w:p>
    <w:p>
      <w:pPr>
        <w:sectPr>
          <w:type w:val="continuous"/>
          <w:pgSz w:w="11906" w:h="16838"/>
          <w:pgMar w:left="763" w:right="566" w:gutter="0" w:header="0" w:top="709" w:footer="0" w:bottom="363"/>
          <w:formProt w:val="false"/>
          <w:textDirection w:val="lrTb"/>
          <w:docGrid w:type="default" w:linePitch="600" w:charSpace="32768"/>
        </w:sectPr>
      </w:pPr>
    </w:p>
    <w:p>
      <w:pPr>
        <w:pStyle w:val="ListParagraph"/>
        <w:spacing w:lineRule="auto" w:line="240" w:before="240" w:after="200"/>
        <w:ind w:left="0" w:hanging="0"/>
        <w:contextualSpacing/>
        <w:jc w:val="center"/>
        <w:rPr/>
      </w:pP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  <w:lang w:eastAsia="pl-PL"/>
        </w:rPr>
        <w:t xml:space="preserve">WYMAGANIA NA POSZCZEGÓLNE OCENY </w:t>
      </w:r>
    </w:p>
    <w:p>
      <w:pPr>
        <w:pStyle w:val="ListParagraph"/>
        <w:spacing w:lineRule="auto" w:line="240" w:before="240" w:after="200"/>
        <w:ind w:left="0" w:hanging="0"/>
        <w:contextualSpacing/>
        <w:jc w:val="center"/>
        <w:rPr/>
      </w:pP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  <w:lang w:eastAsia="pl-PL"/>
        </w:rPr>
        <w:t>INFORMATYKA KLASA 8</w:t>
      </w:r>
    </w:p>
    <w:p>
      <w:pPr>
        <w:pStyle w:val="ListParagraph"/>
        <w:spacing w:lineRule="auto" w:line="240" w:before="240" w:after="200"/>
        <w:ind w:left="0" w:hanging="0"/>
        <w:contextualSpacing/>
        <w:jc w:val="center"/>
        <w:rPr>
          <w:rFonts w:ascii="Times New Roman" w:hAnsi="Times New Roman" w:cs="Calibri" w:cstheme="minorHAnsi"/>
          <w:b/>
          <w:b/>
          <w:bCs/>
          <w:color w:val="000000"/>
          <w:sz w:val="24"/>
          <w:szCs w:val="24"/>
          <w:lang w:eastAsia="pl-PL"/>
        </w:rPr>
      </w:pPr>
      <w:r>
        <w:rPr>
          <w:rFonts w:cs="Calibri" w:cstheme="minorHAnsi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ListParagraph"/>
        <w:spacing w:lineRule="auto" w:line="240" w:before="240" w:after="200"/>
        <w:ind w:left="0" w:hanging="0"/>
        <w:contextualSpacing/>
        <w:jc w:val="center"/>
        <w:rPr>
          <w:rFonts w:ascii="Times New Roman" w:hAnsi="Times New Roman" w:cs="Calibri" w:cstheme="minorHAnsi"/>
          <w:b/>
          <w:b/>
          <w:bCs/>
          <w:color w:val="000000"/>
          <w:sz w:val="24"/>
          <w:szCs w:val="24"/>
          <w:lang w:eastAsia="pl-PL"/>
        </w:rPr>
      </w:pPr>
      <w:r>
        <w:rPr>
          <w:rFonts w:cs="Calibri" w:cstheme="minorHAnsi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ListParagraph"/>
        <w:spacing w:lineRule="auto" w:line="240" w:before="240" w:after="200"/>
        <w:ind w:left="0" w:hanging="0"/>
        <w:contextualSpacing/>
        <w:jc w:val="center"/>
        <w:rPr>
          <w:rFonts w:ascii="Times New Roman" w:hAnsi="Times New Roman" w:cs="Calibri" w:cstheme="minorHAnsi"/>
          <w:b/>
          <w:b/>
          <w:bCs/>
          <w:color w:val="000000"/>
          <w:sz w:val="24"/>
          <w:szCs w:val="24"/>
          <w:lang w:eastAsia="pl-PL"/>
        </w:rPr>
      </w:pPr>
      <w:r>
        <w:rPr>
          <w:rFonts w:cs="Calibri" w:cstheme="minorHAnsi" w:ascii="Times New Roman" w:hAnsi="Times New Roman"/>
          <w:b/>
          <w:bCs/>
          <w:color w:val="000000"/>
          <w:sz w:val="24"/>
          <w:szCs w:val="24"/>
          <w:lang w:eastAsia="pl-PL"/>
        </w:rPr>
      </w:r>
    </w:p>
    <w:tbl>
      <w:tblPr>
        <w:tblStyle w:val="TableGrid"/>
        <w:tblW w:w="7828" w:type="dxa"/>
        <w:jc w:val="left"/>
        <w:tblInd w:w="27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5325"/>
        <w:gridCol w:w="2502"/>
      </w:tblGrid>
      <w:tr>
        <w:trPr/>
        <w:tc>
          <w:tcPr>
            <w:tcW w:w="5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Stopień dopuszczający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wyszukuje liczbę w zbiorze nieuporządkowanym,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 języku Python wyświetlający tekst na ekranie konsoli,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definiuje i stosuje funkcje w programach pisanych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pisze polecenia w trybie interaktywnym języka Python do wyświetlania tekstu na ekranie,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wprowadza dane różnego rodzaju do komórek arkusza kalkulacyjnego,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wskazuje adres komórki w arkuszu kalkulacyjnym,</w:t>
            </w:r>
            <w:bookmarkStart w:id="3" w:name="_GoBack21"/>
            <w:bookmarkEnd w:id="3"/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realizuje algorytm w arkuszu kalkulacyjnym,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współpracuje w grupie, tworząc wspólny projekt,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tworzy prostą stronę internetową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prezentuje określone zagadnienia w postaci prezentacji multimedialnej,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dodaje slajdy do prezentacji multimedialnej,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200"/>
              <w:ind w:left="170" w:hanging="17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dodaje test i obrazy do prezentacji multimedialnej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200"/>
              <w:ind w:left="170" w:hanging="17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wstawia tabelę lub wykres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200"/>
              <w:ind w:left="170" w:hanging="170"/>
              <w:contextualSpacing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zmienia wygląd prezentacji, dostosowując kolory poszczególnych elementów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200"/>
              <w:ind w:left="170" w:hanging="170"/>
              <w:contextualSpacing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zapisuje pliki na dysku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200"/>
              <w:ind w:left="170" w:hanging="170"/>
              <w:contextualSpacing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formatuje dane w arkuszu kalkulacyjnym</w:t>
            </w:r>
          </w:p>
        </w:tc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200"/>
              <w:ind w:left="144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tbl>
      <w:tblPr>
        <w:tblStyle w:val="TableGrid"/>
        <w:tblW w:w="105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5219"/>
        <w:gridCol w:w="5325"/>
      </w:tblGrid>
      <w:tr>
        <w:trPr/>
        <w:tc>
          <w:tcPr>
            <w:tcW w:w="5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Stopień dostateczny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5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Stopień dobry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Uczeń:</w:t>
            </w:r>
          </w:p>
        </w:tc>
      </w:tr>
      <w:tr>
        <w:trPr/>
        <w:tc>
          <w:tcPr>
            <w:tcW w:w="5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wyszukuje największą liczbę w zbiorze nieuporządkowanym,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tworzy prosty program wyświetlający tekst na ekranie konsoli,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tworzy nowe bloki (procedury)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definiuje i stosuje funkcje w programach pisanych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pisze polecenia w trybie interaktywnym języka Python do wyświetlania tekstu na ekranie,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wprowadza dane różnego rodzaju do komórek arkusza kalkulacyjnego,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adres komórki w arkuszu kalkulacyjnym,</w:t>
            </w:r>
            <w:bookmarkStart w:id="4" w:name="_GoBack2"/>
            <w:bookmarkEnd w:id="4"/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prezentuje na wykresie dane zawarte w arkuszu kalkulacyjnym,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współpracuje w grupie, tworząc wspólny projekt,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tworzy prostą stronę internetową w języku HTML i zapisuje ją w pliku,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tworzy prostą stronę internetową, korzystając z systemu zarządzania treścią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prezentuje określone zagadnienia w postaci prezentacji multimedialnej,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dodaje slajdy do prezentacji multimedialnej,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200"/>
              <w:ind w:left="170" w:hanging="17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dodaje test i obrazy do prezentacji multimedialnej.</w:t>
            </w:r>
          </w:p>
        </w:tc>
        <w:tc>
          <w:tcPr>
            <w:tcW w:w="5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wykorzystuje instrukcje warunkowe,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buduje skrypt wyszukujący największą liczbę w zbiorze nieuporządkowanym,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opisuje różnice pomiędzy kodem źródłowym a kodem wynikowym,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tworzy zmienne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wykonuje podstawowe operacje matematyczne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wykorzystuje tablice do przechowywania danych w programach pisanych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tworzy i zapisuje prosty program w języku Python do wyświetlania tekstu na ekranie,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definiuje i stosuje funkcje w języku Python,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wskazuje zakres komórek arkusza kalkulacyjnego,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tworzy proste formuły obliczeniowe w arkuszu kalkulacyjnym,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zmienia wygląd komórek arkusza kalkulacyjnego,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dodaje i formatuje obramowania komórek arkusza kalkulacyjnego,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drukuje tabele arkusza kalkulacyjnego,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zmienia wygląd wykresu w arkuszu kalkulacyjnym,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wstawia tabelę lub wykres arkusza kalkulacyjnego do dokumentu tekstowego,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realizuje algorytm z warunkami w arkuszu kalkulacyjnym,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przygotowuje plan działania, realizując projekt grupowy,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formatuje tekst strony internetowej utworzonej w języku HTML,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wykorzystuje motywy, aby zmienić wygląd strony utworzonej w systemie zarządzania treścią,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dodaje obrazy i inne elementy multimedialne do strony utworzonej w systemie zarządzania treścią,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wyszukuje w internecie informacje potrzebne do wykonania zadania,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200"/>
              <w:ind w:left="170" w:hanging="17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zmienia wygląd prezentacji, dostosowując kolory poszczególnych elementów.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1057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5219"/>
        <w:gridCol w:w="5355"/>
      </w:tblGrid>
      <w:tr>
        <w:trPr/>
        <w:tc>
          <w:tcPr>
            <w:tcW w:w="5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Stopień bardzo dobry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5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Stopień celujący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Uczeń:</w:t>
            </w:r>
          </w:p>
        </w:tc>
      </w:tr>
      <w:tr>
        <w:trPr/>
        <w:tc>
          <w:tcPr>
            <w:tcW w:w="5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programie buduje skrypt wyodrębniający cyfry danej liczby,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porządkuje elementy zbioru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kompilator,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wykorzystuje instrukcje warunkowe w programach pisanych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algorytmy porządkowania przedstawia w postaci programu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różnice pomiędzy kompilatorem a interpretatorem,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wykorzystuje zmienne w programach pisanych w języku Python,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wykorzystuje listy do przechowywania danych w programach pisanych w języku Python,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algorytmy porządkowania przedstawia w postaci programu w języku Python,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kopiuje formuły do innych komórek arkusza kalkulacyjnego, korzystając z adresowania względnego,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sumę i średnią zbioru liczb, korzystając z odpowiednich formuł arkusza kalkulacyjnego,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dodaje oraz usuwa wiersze i kolumny arkusza kalkulacyjnego,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dodaje oraz usuwa wiersze i kolumny arkusza kalkulacyjnego,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zmienia rozmiar kolumn oraz wierszy arkusza kalkulacyjnego,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wykorzystuje arkusz kalkulacyjny do obliczania wydatków,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włącza lub wyłącza elementy wykresu w arkuszu kalkulacyjnym,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tworzy wykresy dla dwóch serii danych w arkuszu kalkulacyjnym,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realizuje algorytm iteracyjny w arkuszu kalkulacyjnym,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sortuje dane w kolumnie arkusza kalkulacyjnego,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rozdziela zadania pomiędzy członków grupy podczas pracy nad projektem grupowym,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dodaje tabele i obrazy do strony utworzonej w języku HTML,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200"/>
              <w:ind w:left="170" w:hanging="17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dodaje do prezentacji przejścia i animacje.</w:t>
            </w:r>
          </w:p>
        </w:tc>
        <w:tc>
          <w:tcPr>
            <w:tcW w:w="5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sprawdza podzielność liczb,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wykorzystuje instrukcje iteracyjne w programach pisanych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pisze program wyszukujący element w zbiorze uporządkowanym,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wykorzystuje instrukcje warunkowe i iteracyjne w programach pisanych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pisze w języku Python program wyszukujący element w zbiorze uporządkowanym,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wykorzystuje funkcję JEŻELI arkusza kalkulacyjnego do przedstawiania sytuacji warunkowych,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kopiuje formuły z użyciem adresowania bezwzględnego oraz mieszanego,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tworzy wykresy dla wielu serii danych w arkuszu kalkulacyjnym,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wykorzystuje arkusz kalkulacyjny w innych dziedzinach,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wyświetla określone dane w arkuszu kalkulacyjnym, korzystając z funkcji filtrowania,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dodaje hiperłącza do strony utworzonej w języku HTML,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zmienia wygląd menu głównego strony internetowej utworzonej w systemie zarządzania treścią,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dodaje widżety do strony internetowej utworzonej w systemie zarządzania treścią,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krytycznie ocenia wartość informacji znalezionych w internecie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dodaje do prezentacji własne nagrania audio i wideo. </w:t>
            </w:r>
          </w:p>
          <w:p>
            <w:pPr>
              <w:pStyle w:val="Normal"/>
              <w:widowControl w:val="false"/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continuous"/>
      <w:pgSz w:w="11906" w:h="16838"/>
      <w:pgMar w:left="763" w:right="566" w:gutter="0" w:header="0" w:top="709" w:footer="0" w:bottom="363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Myriad Pro Light">
    <w:charset w:val="01"/>
    <w:family w:val="roman"/>
    <w:pitch w:val="default"/>
  </w:font>
  <w:font w:name="Humanst521EU-Bold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bullet"/>
      <w:lvlText w:val="•"/>
      <w:lvlJc w:val="left"/>
      <w:pPr>
        <w:tabs>
          <w:tab w:val="num" w:pos="0"/>
        </w:tabs>
        <w:ind w:left="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206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2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94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7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efaultTabStop w:val="22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2605f2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92d73"/>
    <w:rPr>
      <w:sz w:val="24"/>
      <w:szCs w:val="24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92d73"/>
    <w:rPr>
      <w:sz w:val="24"/>
      <w:szCs w:val="24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92d73"/>
    <w:rPr>
      <w:rFonts w:ascii="Tahoma" w:hAnsi="Tahoma" w:cs="Tahoma"/>
      <w:sz w:val="16"/>
      <w:szCs w:val="16"/>
      <w:lang w:eastAsia="en-US"/>
    </w:rPr>
  </w:style>
  <w:style w:type="character" w:styleId="TytudziauZnak" w:customStyle="1">
    <w:name w:val="tytuł działu Znak"/>
    <w:basedOn w:val="DefaultParagraphFont"/>
    <w:link w:val="tytudziau"/>
    <w:qFormat/>
    <w:rsid w:val="00b32ddc"/>
    <w:rPr>
      <w:b/>
      <w:bCs/>
      <w:color w:val="002060"/>
      <w:sz w:val="32"/>
      <w:szCs w:val="32"/>
      <w:lang w:eastAsia="en-US"/>
    </w:rPr>
  </w:style>
  <w:style w:type="character" w:styleId="TytuwpodrznikuZnak" w:customStyle="1">
    <w:name w:val="tytuł w podręćzniku Znak"/>
    <w:basedOn w:val="DefaultParagraphFont"/>
    <w:link w:val="tytuwpodrzniku"/>
    <w:qFormat/>
    <w:rsid w:val="00b32ddc"/>
    <w:rPr>
      <w:b/>
      <w:bCs/>
      <w:color w:val="002060"/>
      <w:sz w:val="26"/>
      <w:szCs w:val="26"/>
      <w:lang w:eastAsia="en-US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b32ddc"/>
    <w:rPr>
      <w:rFonts w:ascii="Calibri" w:hAnsi="Calibri" w:eastAsia="Calibri"/>
      <w:sz w:val="22"/>
      <w:szCs w:val="22"/>
      <w:lang w:eastAsia="en-US"/>
    </w:rPr>
  </w:style>
  <w:style w:type="character" w:styleId="TytulekcjiZnak" w:customStyle="1">
    <w:name w:val="tytuł lekcji Znak"/>
    <w:basedOn w:val="AkapitzlistZnak"/>
    <w:link w:val="tytulekcji"/>
    <w:qFormat/>
    <w:rsid w:val="00b32ddc"/>
    <w:rPr>
      <w:rFonts w:ascii="Calibri" w:hAnsi="Calibri" w:eastAsia="Calibri"/>
      <w:b/>
      <w:color w:val="7F7F7F"/>
      <w:sz w:val="36"/>
      <w:szCs w:val="36"/>
      <w:lang w:eastAsia="en-US"/>
    </w:rPr>
  </w:style>
  <w:style w:type="character" w:styleId="GwnepunktyZnak" w:customStyle="1">
    <w:name w:val="główne punkty Znak"/>
    <w:basedOn w:val="AkapitzlistZnak"/>
    <w:link w:val="gwnepunkty"/>
    <w:qFormat/>
    <w:rsid w:val="00b32ddc"/>
    <w:rPr>
      <w:rFonts w:ascii="Calibri" w:hAnsi="Calibri" w:eastAsia="Calibri" w:cs="Calibri"/>
      <w:b/>
      <w:bCs/>
      <w:iCs/>
      <w:sz w:val="28"/>
      <w:szCs w:val="28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444e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444e6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444e6"/>
    <w:rPr>
      <w:b/>
      <w:bCs/>
      <w:lang w:eastAsia="en-U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ListParagraph">
    <w:name w:val="List Paragraph"/>
    <w:basedOn w:val="Normal"/>
    <w:link w:val="AkapitzlistZnak"/>
    <w:uiPriority w:val="34"/>
    <w:qFormat/>
    <w:rsid w:val="004c231c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92d73"/>
    <w:pPr>
      <w:tabs>
        <w:tab w:val="clear" w:pos="227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92d73"/>
    <w:pPr>
      <w:tabs>
        <w:tab w:val="clear" w:pos="227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92d73"/>
    <w:pPr/>
    <w:rPr>
      <w:rFonts w:ascii="Tahoma" w:hAnsi="Tahoma" w:cs="Tahoma"/>
      <w:sz w:val="16"/>
      <w:szCs w:val="16"/>
    </w:rPr>
  </w:style>
  <w:style w:type="paragraph" w:styleId="Tytudziau" w:customStyle="1">
    <w:name w:val="tytuł działu"/>
    <w:basedOn w:val="Normal"/>
    <w:link w:val="tytudziauZnak"/>
    <w:qFormat/>
    <w:rsid w:val="00b32ddc"/>
    <w:pPr>
      <w:spacing w:before="0" w:after="60"/>
    </w:pPr>
    <w:rPr>
      <w:b/>
      <w:bCs/>
      <w:color w:val="002060"/>
      <w:sz w:val="32"/>
      <w:szCs w:val="32"/>
    </w:rPr>
  </w:style>
  <w:style w:type="paragraph" w:styleId="Tytuwpodrzniku" w:customStyle="1">
    <w:name w:val="tytuł w podręćzniku"/>
    <w:basedOn w:val="Normal"/>
    <w:link w:val="tytuwpodrznikuZnak"/>
    <w:qFormat/>
    <w:rsid w:val="00b32ddc"/>
    <w:pPr>
      <w:spacing w:before="0" w:after="240"/>
      <w:jc w:val="both"/>
    </w:pPr>
    <w:rPr>
      <w:b/>
      <w:bCs/>
      <w:color w:val="002060"/>
      <w:sz w:val="26"/>
      <w:szCs w:val="26"/>
    </w:rPr>
  </w:style>
  <w:style w:type="paragraph" w:styleId="Tytulekcji" w:customStyle="1">
    <w:name w:val="tytuł lekcji"/>
    <w:basedOn w:val="ListParagraph"/>
    <w:link w:val="tytulekcjiZnak"/>
    <w:qFormat/>
    <w:rsid w:val="00b32ddc"/>
    <w:pPr>
      <w:spacing w:before="0" w:after="0"/>
      <w:ind w:left="0" w:hanging="0"/>
      <w:contextualSpacing/>
    </w:pPr>
    <w:rPr>
      <w:rFonts w:ascii="Times New Roman" w:hAnsi="Times New Roman"/>
      <w:b/>
      <w:color w:val="7F7F7F"/>
      <w:sz w:val="36"/>
      <w:szCs w:val="36"/>
    </w:rPr>
  </w:style>
  <w:style w:type="paragraph" w:styleId="Gwnepunkty" w:customStyle="1">
    <w:name w:val="główne punkty"/>
    <w:basedOn w:val="ListParagraph"/>
    <w:link w:val="gwnepunktyZnak"/>
    <w:qFormat/>
    <w:rsid w:val="00b32ddc"/>
    <w:pPr>
      <w:spacing w:before="0" w:after="60"/>
      <w:ind w:left="425" w:hanging="425"/>
      <w:contextualSpacing/>
      <w:jc w:val="both"/>
    </w:pPr>
    <w:rPr>
      <w:rFonts w:cs="Calibri"/>
      <w:b/>
      <w:bCs/>
      <w:iCs/>
      <w:sz w:val="28"/>
      <w:szCs w:val="2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444e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444e6"/>
    <w:pPr/>
    <w:rPr>
      <w:b/>
      <w:bCs/>
    </w:rPr>
  </w:style>
  <w:style w:type="paragraph" w:styleId="Pa5" w:customStyle="1">
    <w:name w:val="Pa5"/>
    <w:basedOn w:val="Normal"/>
    <w:next w:val="Normal"/>
    <w:qFormat/>
    <w:rsid w:val="00f016e5"/>
    <w:pPr>
      <w:widowControl w:val="false"/>
      <w:suppressAutoHyphens w:val="true"/>
      <w:spacing w:lineRule="atLeast" w:line="241"/>
    </w:pPr>
    <w:rPr>
      <w:rFonts w:ascii="Myriad Pro Light" w:hAnsi="Myriad Pro Light" w:cs="Myriad Pro Light"/>
      <w:lang w:eastAsia="zh-CN"/>
    </w:rPr>
  </w:style>
  <w:style w:type="paragraph" w:styleId="Standard" w:customStyle="1">
    <w:name w:val="Standard"/>
    <w:qFormat/>
    <w:rsid w:val="00651c4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Droid Sans Fallback" w:cs="Lohit Hindi"/>
      <w:color w:val="auto"/>
      <w:kern w:val="2"/>
      <w:sz w:val="24"/>
      <w:szCs w:val="24"/>
      <w:lang w:val="pl-PL" w:eastAsia="zh-CN" w:bidi="hi-IN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E288F-F035-4DE3-8643-A8FAF1A9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LibreOffice/7.2.0.4$Windows_X86_64 LibreOffice_project/9a9c6381e3f7a62afc1329bd359cc48accb6435b</Application>
  <AppVersion>15.0000</AppVersion>
  <Pages>6</Pages>
  <Words>2328</Words>
  <Characters>15057</Characters>
  <CharactersWithSpaces>17002</CharactersWithSpaces>
  <Paragraphs>243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2017-08-28T12:25:00Z</dcterms:created>
  <dc:creator>Copyright by Nowa Era Sp. z o.o.</dc:creator>
  <dc:description/>
  <dc:language>pl-PL</dc:language>
  <cp:lastModifiedBy/>
  <cp:lastPrinted>2017-08-28T12:15:00Z</cp:lastPrinted>
  <dcterms:modified xsi:type="dcterms:W3CDTF">2021-09-02T21:05:18Z</dcterms:modified>
  <cp:revision>79</cp:revision>
  <dc:subject/>
  <dc:title>PSO - Zajęcia komputerowe klasa 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