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widowControl/>
        <w:pBdr/>
        <w:bidi w:val="0"/>
        <w:spacing w:before="0" w:after="150"/>
        <w:ind w:left="0" w:right="0" w:hanging="0"/>
        <w:jc w:val="center"/>
        <w:rPr/>
      </w:pPr>
      <w:r>
        <w:rPr>
          <w:rStyle w:val="Mocnewyrnione"/>
          <w:rFonts w:ascii="Times New Roman" w:hAnsi="Times New Roman"/>
          <w:b/>
          <w:i w:val="false"/>
          <w:caps w:val="false"/>
          <w:smallCaps w:val="false"/>
          <w:color w:val="000000"/>
          <w:spacing w:val="0"/>
          <w:sz w:val="32"/>
          <w:szCs w:val="32"/>
        </w:rPr>
        <w:t xml:space="preserve">Program profilaktyczno-wychowawczy </w:t>
      </w:r>
      <w:r>
        <w:rPr>
          <w:rStyle w:val="Mocnewyrnione"/>
          <w:rFonts w:ascii="Times New Roman" w:hAnsi="Times New Roman"/>
          <w:b/>
          <w:i w:val="false"/>
          <w:caps w:val="false"/>
          <w:smallCaps w:val="false"/>
          <w:color w:val="000000"/>
          <w:spacing w:val="0"/>
          <w:sz w:val="32"/>
          <w:szCs w:val="32"/>
        </w:rPr>
        <w:t>Zespołu Szkolno Przedszkolnego w Borucinie</w:t>
      </w:r>
    </w:p>
    <w:p>
      <w:pPr>
        <w:pStyle w:val="Tretekstu"/>
        <w:widowControl/>
        <w:pBdr/>
        <w:bidi w:val="0"/>
        <w:spacing w:before="0" w:after="150"/>
        <w:ind w:left="0" w:right="0" w:hanging="0"/>
        <w:jc w:val="center"/>
        <w:rPr/>
      </w:pPr>
      <w:r>
        <w:rPr>
          <w:rStyle w:val="Mocnewyrnione"/>
          <w:rFonts w:ascii="Times New Roman" w:hAnsi="Times New Roman"/>
          <w:b/>
          <w:i w:val="false"/>
          <w:caps w:val="false"/>
          <w:smallCaps w:val="false"/>
          <w:color w:val="000000"/>
          <w:spacing w:val="0"/>
          <w:sz w:val="32"/>
          <w:szCs w:val="32"/>
        </w:rPr>
        <w:t>Rok szkolny 2020/2021</w:t>
      </w:r>
    </w:p>
    <w:p>
      <w:pPr>
        <w:pStyle w:val="Tretekstu"/>
        <w:widowControl/>
        <w:pBdr/>
        <w:bidi w:val="0"/>
        <w:spacing w:before="0" w:after="150"/>
        <w:ind w:left="0" w:right="0" w:hanging="0"/>
        <w:jc w:val="left"/>
        <w:rPr/>
      </w:pPr>
      <w:r>
        <w:rPr>
          <w:rStyle w:val="Mocnewyrnione"/>
          <w:rFonts w:ascii="Times New Roman" w:hAnsi="Times New Roman"/>
          <w:b/>
          <w:i w:val="false"/>
          <w:caps w:val="false"/>
          <w:smallCaps w:val="false"/>
          <w:color w:val="000000"/>
          <w:spacing w:val="0"/>
        </w:rPr>
        <w:t>1.1 Wstęp.</w:t>
      </w:r>
    </w:p>
    <w:p>
      <w:pPr>
        <w:pStyle w:val="Tretekstu"/>
        <w:widowControl/>
        <w:pBdr/>
        <w:bidi w:val="0"/>
        <w:spacing w:before="0" w:after="150"/>
        <w:ind w:left="0" w:right="0" w:hanging="0"/>
        <w:jc w:val="both"/>
        <w:rPr>
          <w:rFonts w:ascii="Times New Roman" w:hAnsi="Times New Roman"/>
        </w:rPr>
      </w:pPr>
      <w:r>
        <w:rPr>
          <w:rFonts w:ascii="Times New Roman" w:hAnsi="Times New Roman"/>
          <w:b w:val="false"/>
          <w:i w:val="false"/>
          <w:caps w:val="false"/>
          <w:smallCaps w:val="false"/>
          <w:color w:val="000000"/>
          <w:spacing w:val="0"/>
        </w:rPr>
        <w:t xml:space="preserve">Program jest skierowany do wszystkich uczniów </w:t>
      </w:r>
      <w:r>
        <w:rPr>
          <w:rFonts w:ascii="Times New Roman" w:hAnsi="Times New Roman"/>
          <w:b w:val="false"/>
          <w:i w:val="false"/>
          <w:caps w:val="false"/>
          <w:smallCaps w:val="false"/>
          <w:color w:val="000000"/>
          <w:spacing w:val="0"/>
        </w:rPr>
        <w:t xml:space="preserve">i wychowanków Zespołu Szkolno- Przedszkolnego </w:t>
      </w:r>
      <w:r>
        <w:rPr>
          <w:rFonts w:ascii="Times New Roman" w:hAnsi="Times New Roman"/>
          <w:b w:val="false"/>
          <w:i w:val="false"/>
          <w:caps w:val="false"/>
          <w:smallCaps w:val="false"/>
          <w:color w:val="000000"/>
          <w:spacing w:val="0"/>
        </w:rPr>
        <w:t>w Borucinie</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Jest odpowiedzią na potrzeby, problemy i zagrożenia, jakie mogą pojawić się w klasie, szkole i środowisku. Został opracowany po wcześniejszym rozpoznaniu potrzeb uczniów, po zasięgnięciu opinii rodziców oraz Samorządu Uczniowskiego. Stanowi wytyczne do pracy wychowawczej i profilaktycznej dla dyrektora szkoły, specjalistów szkolnych, wychowawców, nauczycieli, Samorządu Uczniowskiego, pracowników administracyjnych oraz organizacji i instytucji wspomagających prace szkoły, przy współudziale rodziców i z uwzględnieniem ich oczekiwań dydaktyczno– wychowawczych.</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Treści programu są zgodne ze Statutem szkoły i przepisami regulującymi prawo oświatowe.</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25 stycznia 2018 r. weszły w życie przepisy znowelizowanego rozporządzenia w sprawie zakresu i form prowadzenia w szkołach i placówkach oświatowych działalności wychowawczej, edukacyjnej, informacyjnej i profilaktycznej w celu przeciwdziałania narkomanii. Przepisy zmienionego rozporządzenia zostały uzupełnione o regulacje podkreślające konieczność zwrócenia szczególnej uwagi na zagrożenia związane z używaniem nowych substancji psychoaktywnych i środków zastępczych tzw. Dopalaczy. W regulacji zaakcentowano rolę Policji oraz państwowych wojewódzkich i powiatowych inspektorów sanitarnych, jako ważnych partnerów szkoły w działaniach profilaktycznych, szczególnie w kwestii środków zastępczych.</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Mając na uwadze skuteczność prowadzonej przez szkołę profilaktyki narkomanii, w rozporządzeniu podkreślono, że wszystkie działania powinny być podejmowane na podstawie wyników aktualnej diagnozy czynników ryzyka i czynników chroniących oraz stanowić integralną część programu wychowawczo-profilaktycznego szkoły lub placówki.</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Działalność oparta na wynikach diagnozy wymaga prawidłowego planowania celów i sposobów ich realizacji, monitorowania oraz oceny efektów. Działania wychowawcze i profilaktyczne prowadzone wśród uczniów oraz ich rodziców powinny uwzględniać programy i strategie oparte na naukowych podstawach lub o potwierdzonej skuteczności. Prawidłowo prowadzona interwencja profilaktyczna powinna wykazać zmiany w postawach, intencjach, przekonaniach oraz w zachowaniach dzieci i młodzieży.</w:t>
      </w:r>
    </w:p>
    <w:p>
      <w:pPr>
        <w:pStyle w:val="Tretekstu"/>
        <w:widowControl/>
        <w:pBdr/>
        <w:bidi w:val="0"/>
        <w:spacing w:before="0" w:after="150"/>
        <w:ind w:left="0" w:right="0" w:hanging="0"/>
        <w:jc w:val="both"/>
        <w:rPr/>
      </w:pPr>
      <w:r>
        <w:rPr>
          <w:rFonts w:ascii="Times New Roman" w:hAnsi="Times New Roman"/>
          <w:b w:val="false"/>
          <w:i w:val="false"/>
          <w:caps w:val="false"/>
          <w:smallCaps w:val="false"/>
          <w:color w:val="000000"/>
          <w:spacing w:val="0"/>
        </w:rPr>
        <w:t>W roku szkolnym 20</w:t>
      </w:r>
      <w:r>
        <w:rPr>
          <w:rFonts w:ascii="Times New Roman" w:hAnsi="Times New Roman"/>
          <w:b w:val="false"/>
          <w:i w:val="false"/>
          <w:caps w:val="false"/>
          <w:smallCaps w:val="false"/>
          <w:color w:val="000000"/>
          <w:spacing w:val="0"/>
        </w:rPr>
        <w:t>20</w:t>
      </w:r>
      <w:r>
        <w:rPr>
          <w:rFonts w:ascii="Times New Roman" w:hAnsi="Times New Roman"/>
          <w:b w:val="false"/>
          <w:i w:val="false"/>
          <w:caps w:val="false"/>
          <w:smallCaps w:val="false"/>
          <w:color w:val="000000"/>
          <w:spacing w:val="0"/>
        </w:rPr>
        <w:t>/2</w:t>
      </w:r>
      <w:r>
        <w:rPr>
          <w:rFonts w:ascii="Times New Roman" w:hAnsi="Times New Roman"/>
          <w:b w:val="false"/>
          <w:i w:val="false"/>
          <w:caps w:val="false"/>
          <w:smallCaps w:val="false"/>
          <w:color w:val="000000"/>
          <w:spacing w:val="0"/>
        </w:rPr>
        <w:t>1</w:t>
      </w:r>
      <w:r>
        <w:rPr>
          <w:rFonts w:ascii="Times New Roman" w:hAnsi="Times New Roman"/>
          <w:b w:val="false"/>
          <w:i w:val="false"/>
          <w:caps w:val="false"/>
          <w:smallCaps w:val="false"/>
          <w:color w:val="000000"/>
          <w:spacing w:val="0"/>
        </w:rPr>
        <w:t xml:space="preserve"> szkoła liczy </w:t>
      </w:r>
      <w:r>
        <w:rPr>
          <w:rFonts w:ascii="Times New Roman" w:hAnsi="Times New Roman"/>
          <w:b w:val="false"/>
          <w:i w:val="false"/>
          <w:caps w:val="false"/>
          <w:smallCaps w:val="false"/>
          <w:color w:val="000000"/>
          <w:spacing w:val="0"/>
        </w:rPr>
        <w:t>65</w:t>
      </w:r>
      <w:r>
        <w:rPr>
          <w:rFonts w:ascii="Times New Roman" w:hAnsi="Times New Roman"/>
          <w:b w:val="false"/>
          <w:i w:val="false"/>
          <w:caps w:val="false"/>
          <w:smallCaps w:val="false"/>
          <w:color w:val="000000"/>
          <w:spacing w:val="0"/>
        </w:rPr>
        <w:t xml:space="preserve"> uczniów w klasach I – VIII. W skład szkoły wchodzi </w:t>
      </w:r>
      <w:r>
        <w:rPr>
          <w:rFonts w:ascii="Times New Roman" w:hAnsi="Times New Roman"/>
          <w:b w:val="false"/>
          <w:i w:val="false"/>
          <w:caps w:val="false"/>
          <w:smallCaps w:val="false"/>
          <w:color w:val="000000"/>
          <w:spacing w:val="0"/>
        </w:rPr>
        <w:t xml:space="preserve">3 </w:t>
      </w:r>
      <w:r>
        <w:rPr>
          <w:rFonts w:ascii="Times New Roman" w:hAnsi="Times New Roman"/>
          <w:b w:val="false"/>
          <w:i w:val="false"/>
          <w:caps w:val="false"/>
          <w:smallCaps w:val="false"/>
          <w:color w:val="000000"/>
          <w:spacing w:val="0"/>
        </w:rPr>
        <w:t>oddział</w:t>
      </w:r>
      <w:r>
        <w:rPr>
          <w:rFonts w:ascii="Times New Roman" w:hAnsi="Times New Roman"/>
          <w:b w:val="false"/>
          <w:i w:val="false"/>
          <w:caps w:val="false"/>
          <w:smallCaps w:val="false"/>
          <w:color w:val="000000"/>
          <w:spacing w:val="0"/>
        </w:rPr>
        <w:t>y</w:t>
      </w:r>
      <w:r>
        <w:rPr>
          <w:rFonts w:ascii="Times New Roman" w:hAnsi="Times New Roman"/>
          <w:b w:val="false"/>
          <w:i w:val="false"/>
          <w:caps w:val="false"/>
          <w:smallCaps w:val="false"/>
          <w:color w:val="000000"/>
          <w:spacing w:val="0"/>
        </w:rPr>
        <w:t xml:space="preserve"> klas 1-3 i </w:t>
      </w:r>
      <w:r>
        <w:rPr>
          <w:rFonts w:ascii="Times New Roman" w:hAnsi="Times New Roman"/>
          <w:b w:val="false"/>
          <w:i w:val="false"/>
          <w:caps w:val="false"/>
          <w:smallCaps w:val="false"/>
          <w:color w:val="000000"/>
          <w:spacing w:val="0"/>
        </w:rPr>
        <w:t>5</w:t>
      </w:r>
      <w:r>
        <w:rPr>
          <w:rFonts w:ascii="Times New Roman" w:hAnsi="Times New Roman"/>
          <w:b w:val="false"/>
          <w:i w:val="false"/>
          <w:caps w:val="false"/>
          <w:smallCaps w:val="false"/>
          <w:color w:val="000000"/>
          <w:spacing w:val="0"/>
        </w:rPr>
        <w:t xml:space="preserve"> oddziałów klas 4-8 szkolnych. Kadrę pedagogiczną stanowi </w:t>
      </w:r>
      <w:r>
        <w:rPr>
          <w:rFonts w:ascii="Times New Roman" w:hAnsi="Times New Roman"/>
          <w:b w:val="false"/>
          <w:i w:val="false"/>
          <w:caps w:val="false"/>
          <w:smallCaps w:val="false"/>
          <w:color w:val="000000"/>
          <w:spacing w:val="0"/>
        </w:rPr>
        <w:t>17</w:t>
      </w:r>
      <w:r>
        <w:rPr>
          <w:rFonts w:ascii="Times New Roman" w:hAnsi="Times New Roman"/>
          <w:b w:val="false"/>
          <w:i w:val="false"/>
          <w:caps w:val="false"/>
          <w:smallCaps w:val="false"/>
          <w:color w:val="000000"/>
          <w:spacing w:val="0"/>
        </w:rPr>
        <w:t xml:space="preserve"> nauczycieli. Szkoła posiada </w:t>
      </w:r>
      <w:r>
        <w:rPr>
          <w:rFonts w:ascii="Times New Roman" w:hAnsi="Times New Roman"/>
          <w:b w:val="false"/>
          <w:i w:val="false"/>
          <w:caps w:val="false"/>
          <w:smallCaps w:val="false"/>
          <w:color w:val="000000"/>
          <w:spacing w:val="0"/>
        </w:rPr>
        <w:t xml:space="preserve">dobrze wyposażone </w:t>
      </w:r>
      <w:r>
        <w:rPr>
          <w:rFonts w:ascii="Times New Roman" w:hAnsi="Times New Roman"/>
          <w:b w:val="false"/>
          <w:i w:val="false"/>
          <w:caps w:val="false"/>
          <w:smallCaps w:val="false"/>
          <w:color w:val="000000"/>
          <w:spacing w:val="0"/>
        </w:rPr>
        <w:t>sal</w:t>
      </w:r>
      <w:r>
        <w:rPr>
          <w:rFonts w:ascii="Times New Roman" w:hAnsi="Times New Roman"/>
          <w:b w:val="false"/>
          <w:i w:val="false"/>
          <w:caps w:val="false"/>
          <w:smallCaps w:val="false"/>
          <w:color w:val="000000"/>
          <w:spacing w:val="0"/>
        </w:rPr>
        <w:t>e</w:t>
      </w:r>
      <w:r>
        <w:rPr>
          <w:rFonts w:ascii="Times New Roman" w:hAnsi="Times New Roman"/>
          <w:b w:val="false"/>
          <w:i w:val="false"/>
          <w:caps w:val="false"/>
          <w:smallCaps w:val="false"/>
          <w:color w:val="000000"/>
          <w:spacing w:val="0"/>
        </w:rPr>
        <w:t xml:space="preserve"> dydaktycznych dla klas I-VIII: klasopracownię biologiczną ,klasopracownię fizyko-chemiczną, pracownię komputerową, bibliotekę,  świetlicę szkolną, stołówkę, gabinet higienistki, gabinet pedagoga/logopedy, salę gimnastyczną oraz </w:t>
      </w:r>
      <w:r>
        <w:rPr>
          <w:rFonts w:ascii="Times New Roman" w:hAnsi="Times New Roman"/>
          <w:b w:val="false"/>
          <w:i w:val="false"/>
          <w:caps w:val="false"/>
          <w:smallCaps w:val="false"/>
          <w:color w:val="000000"/>
          <w:spacing w:val="0"/>
        </w:rPr>
        <w:t>boisko</w:t>
      </w:r>
      <w:r>
        <w:rPr>
          <w:rFonts w:ascii="Times New Roman" w:hAnsi="Times New Roman"/>
          <w:b w:val="false"/>
          <w:i w:val="false"/>
          <w:caps w:val="false"/>
          <w:smallCaps w:val="false"/>
          <w:color w:val="000000"/>
          <w:spacing w:val="0"/>
        </w:rPr>
        <w:t xml:space="preserve"> sportow</w:t>
      </w:r>
      <w:r>
        <w:rPr>
          <w:rFonts w:ascii="Times New Roman" w:hAnsi="Times New Roman"/>
          <w:b w:val="false"/>
          <w:i w:val="false"/>
          <w:caps w:val="false"/>
          <w:smallCaps w:val="false"/>
          <w:color w:val="000000"/>
          <w:spacing w:val="0"/>
        </w:rPr>
        <w:t>e i</w:t>
      </w:r>
      <w:r>
        <w:rPr>
          <w:rFonts w:ascii="Times New Roman" w:hAnsi="Times New Roman"/>
          <w:b w:val="false"/>
          <w:i w:val="false"/>
          <w:caps w:val="false"/>
          <w:smallCaps w:val="false"/>
          <w:color w:val="000000"/>
          <w:spacing w:val="0"/>
        </w:rPr>
        <w:t xml:space="preserve"> plac zabaw. Placówka jest wyposażona w pomoce dydaktyczne umożliwiające pracę metodami aktywnymi z uwzględnieniem technologii komputerowej. Każda sala lekcyjna wyposażona jest w sprzęt komputerowy, tablice interaktywne bądź projektory. Szkoła ma bogatą ofertę zajęć pozalekcyjnych. </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Wszyscy pracownicy szkoły dbają o wszechstronny rozwój uczniów. Uczą prawdy, odpowiedzialności, szacunku, budowania poczucia własnej wartości, motywują do działania.</w:t>
      </w:r>
    </w:p>
    <w:p>
      <w:pPr>
        <w:pStyle w:val="Nagwek2"/>
        <w:widowControl/>
        <w:bidi w:val="0"/>
        <w:spacing w:lineRule="auto" w:line="264" w:before="300" w:after="150"/>
        <w:ind w:left="0" w:right="0" w:hanging="0"/>
        <w:jc w:val="both"/>
        <w:rPr>
          <w:rFonts w:ascii="Times New Roman" w:hAnsi="Times New Roman"/>
          <w:b w:val="false"/>
          <w:i w:val="false"/>
          <w:caps w:val="false"/>
          <w:smallCaps w:val="false"/>
          <w:color w:val="000000"/>
          <w:spacing w:val="0"/>
        </w:rPr>
      </w:pPr>
      <w:bookmarkStart w:id="0" w:name="_Toc482190619"/>
      <w:bookmarkEnd w:id="0"/>
      <w:r>
        <w:rPr>
          <w:rFonts w:ascii="Times New Roman" w:hAnsi="Times New Roman"/>
          <w:b w:val="false"/>
          <w:i w:val="false"/>
          <w:caps w:val="false"/>
          <w:smallCaps w:val="false"/>
          <w:color w:val="000000"/>
          <w:spacing w:val="0"/>
        </w:rPr>
        <w:t>1.2 Podstawa prawna tworzenia programu wychowawczo-profilaktycznego.</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Program wychowawczo-profilaktyczny opracowany został w oparciu o:</w:t>
      </w:r>
    </w:p>
    <w:p>
      <w:pPr>
        <w:pStyle w:val="Tretekstu"/>
        <w:widowControl/>
        <w:numPr>
          <w:ilvl w:val="0"/>
          <w:numId w:val="2"/>
        </w:numPr>
        <w:tabs>
          <w:tab w:val="clear" w:pos="709"/>
          <w:tab w:val="left" w:pos="707" w:leader="none"/>
        </w:tabs>
        <w:bidi w:val="0"/>
        <w:spacing w:before="0" w:after="150"/>
        <w:ind w:left="707" w:hanging="0"/>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Ustawę z dnia 14 grudnia .2016 r. – Prawo Oświatowe (Dz. U. z 2017 r., poz. 59);</w:t>
      </w:r>
    </w:p>
    <w:p>
      <w:pPr>
        <w:pStyle w:val="Tretekstu"/>
        <w:widowControl/>
        <w:numPr>
          <w:ilvl w:val="0"/>
          <w:numId w:val="2"/>
        </w:numPr>
        <w:tabs>
          <w:tab w:val="clear" w:pos="709"/>
          <w:tab w:val="left" w:pos="707" w:leader="none"/>
        </w:tabs>
        <w:bidi w:val="0"/>
        <w:spacing w:before="0" w:after="150"/>
        <w:ind w:left="707" w:hanging="0"/>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 U. z 2017 r. poz. 356);</w:t>
      </w:r>
    </w:p>
    <w:p>
      <w:pPr>
        <w:pStyle w:val="Tretekstu"/>
        <w:widowControl/>
        <w:numPr>
          <w:ilvl w:val="0"/>
          <w:numId w:val="2"/>
        </w:numPr>
        <w:tabs>
          <w:tab w:val="clear" w:pos="709"/>
          <w:tab w:val="left" w:pos="707" w:leader="none"/>
        </w:tabs>
        <w:bidi w:val="0"/>
        <w:spacing w:before="0" w:after="150"/>
        <w:ind w:left="707" w:hanging="0"/>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Rozporządzenie MEN z dnia 18 sierpnia 2015 r. w sprawie zakresu i form prowadzenia</w:t>
        <w:br/>
        <w:t>w szkołach i placówkach systemu oświaty działalności wychowawczej, edukacyjnej, informacyjnej i profilaktycznej w celu przeciwdziałania narkomanii;</w:t>
      </w:r>
    </w:p>
    <w:p>
      <w:pPr>
        <w:pStyle w:val="Tretekstu"/>
        <w:widowControl/>
        <w:numPr>
          <w:ilvl w:val="0"/>
          <w:numId w:val="2"/>
        </w:numPr>
        <w:tabs>
          <w:tab w:val="clear" w:pos="709"/>
          <w:tab w:val="left" w:pos="707" w:leader="none"/>
        </w:tabs>
        <w:bidi w:val="0"/>
        <w:spacing w:before="0" w:after="150"/>
        <w:ind w:left="707" w:hanging="0"/>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Rozporządzenie 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 (Dz.U. z 2018r. poz.214) wprowadziło regulacje kładące szczególny nacisk na konieczność prowadzenia działań profilaktycznych wymierzonych w używanie środków zastępczych (tzw. dopalaczy).</w:t>
      </w:r>
    </w:p>
    <w:p>
      <w:pPr>
        <w:pStyle w:val="Tretekstu"/>
        <w:widowControl/>
        <w:numPr>
          <w:ilvl w:val="0"/>
          <w:numId w:val="3"/>
        </w:numPr>
        <w:tabs>
          <w:tab w:val="clear" w:pos="709"/>
          <w:tab w:val="left" w:pos="707" w:leader="none"/>
        </w:tabs>
        <w:bidi w:val="0"/>
        <w:spacing w:before="0" w:after="150"/>
        <w:ind w:left="707" w:hanging="0"/>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Rozporządzenie MEN z dnia 25.05.2018 w sprawie warunków i sposobu organizowania przez publiczne przedszkola, szkoły i placówki krajoznawstwa i turystyki;</w:t>
      </w:r>
    </w:p>
    <w:p>
      <w:pPr>
        <w:pStyle w:val="Tretekstu"/>
        <w:widowControl/>
        <w:numPr>
          <w:ilvl w:val="0"/>
          <w:numId w:val="3"/>
        </w:numPr>
        <w:tabs>
          <w:tab w:val="clear" w:pos="709"/>
          <w:tab w:val="left" w:pos="707" w:leader="none"/>
        </w:tabs>
        <w:bidi w:val="0"/>
        <w:spacing w:before="0" w:after="150"/>
        <w:ind w:left="707" w:hanging="0"/>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Rozporządzenie Parlamentu Europejskiego i Rady (UE) 2016/679 z dnia 27.04.2016 w sprawie ochrony osób fizycznych w związku z przetwarzaniem danych osobowych i w sprawie swobodnego przepływu takich danych;</w:t>
      </w:r>
    </w:p>
    <w:p>
      <w:pPr>
        <w:pStyle w:val="Tretekstu"/>
        <w:widowControl/>
        <w:numPr>
          <w:ilvl w:val="0"/>
          <w:numId w:val="3"/>
        </w:numPr>
        <w:tabs>
          <w:tab w:val="clear" w:pos="709"/>
          <w:tab w:val="left" w:pos="707" w:leader="none"/>
        </w:tabs>
        <w:bidi w:val="0"/>
        <w:spacing w:before="0" w:after="150"/>
        <w:ind w:left="707" w:hanging="0"/>
        <w:jc w:val="left"/>
        <w:rPr/>
      </w:pPr>
      <w:r>
        <w:rPr>
          <w:rFonts w:ascii="Times New Roman" w:hAnsi="Times New Roman"/>
          <w:b w:val="false"/>
          <w:i w:val="false"/>
          <w:caps w:val="false"/>
          <w:smallCaps w:val="false"/>
          <w:color w:val="000000"/>
          <w:spacing w:val="0"/>
          <w:sz w:val="24"/>
        </w:rPr>
        <w:t xml:space="preserve">Statut </w:t>
      </w:r>
      <w:r>
        <w:rPr>
          <w:rFonts w:ascii="Times New Roman" w:hAnsi="Times New Roman"/>
          <w:b w:val="false"/>
          <w:i w:val="false"/>
          <w:caps w:val="false"/>
          <w:smallCaps w:val="false"/>
          <w:color w:val="000000"/>
          <w:spacing w:val="0"/>
          <w:sz w:val="24"/>
        </w:rPr>
        <w:t>Zespołu Szkolno- Przedszkolnego;</w:t>
      </w:r>
      <w:r>
        <w:rPr>
          <w:rFonts w:ascii="Times New Roman" w:hAnsi="Times New Roman"/>
          <w:b w:val="false"/>
          <w:i w:val="false"/>
          <w:caps w:val="false"/>
          <w:smallCaps w:val="false"/>
          <w:color w:val="000000"/>
          <w:spacing w:val="0"/>
          <w:sz w:val="24"/>
        </w:rPr>
        <w:t xml:space="preserve"> </w:t>
      </w:r>
    </w:p>
    <w:p>
      <w:pPr>
        <w:pStyle w:val="Tretekstu"/>
        <w:widowControl/>
        <w:numPr>
          <w:ilvl w:val="0"/>
          <w:numId w:val="3"/>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Konstytucję Rzeczpospolitej Polskiej;</w:t>
      </w:r>
    </w:p>
    <w:p>
      <w:pPr>
        <w:pStyle w:val="Tretekstu"/>
        <w:widowControl/>
        <w:numPr>
          <w:ilvl w:val="0"/>
          <w:numId w:val="3"/>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Konwencję o Prawach Dziecka;</w:t>
      </w:r>
    </w:p>
    <w:p>
      <w:pPr>
        <w:pStyle w:val="Nagwek2"/>
        <w:widowControl/>
        <w:bidi w:val="0"/>
        <w:spacing w:lineRule="auto" w:line="264" w:before="300" w:after="150"/>
        <w:ind w:left="0" w:right="0" w:hanging="0"/>
        <w:jc w:val="left"/>
        <w:rPr>
          <w:rFonts w:ascii="Times New Roman" w:hAnsi="Times New Roman"/>
          <w:b w:val="false"/>
          <w:i w:val="false"/>
          <w:caps w:val="false"/>
          <w:smallCaps w:val="false"/>
          <w:color w:val="000000"/>
          <w:spacing w:val="0"/>
        </w:rPr>
      </w:pPr>
      <w:bookmarkStart w:id="1" w:name="_Toc482190620"/>
      <w:bookmarkEnd w:id="1"/>
      <w:r>
        <w:rPr>
          <w:rFonts w:ascii="Times New Roman" w:hAnsi="Times New Roman"/>
          <w:b w:val="false"/>
          <w:i w:val="false"/>
          <w:caps w:val="false"/>
          <w:smallCaps w:val="false"/>
          <w:color w:val="000000"/>
          <w:spacing w:val="0"/>
        </w:rPr>
        <w:t>1.3. Charakterystyka środowiska wychowawczo-profilaktycznego</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Analiza środowiska wychowawczo-profilaktycznego została opracowana w oparciu o diagnozę przeprowadzoną w bieżącym roku szkolnym wśród: rodziców, uczniów klas I-VIII oraz nauczycieli. Analiza uzyskanych wyników ujawniła obszary wymagające uwzględnienia podczas opracowania programu wychowawczo – profilaktycznego na rok szkolny 20</w:t>
      </w:r>
      <w:r>
        <w:rPr>
          <w:rFonts w:ascii="Times New Roman" w:hAnsi="Times New Roman"/>
          <w:b w:val="false"/>
          <w:i w:val="false"/>
          <w:caps w:val="false"/>
          <w:smallCaps w:val="false"/>
          <w:color w:val="000000"/>
          <w:spacing w:val="0"/>
        </w:rPr>
        <w:t>20</w:t>
      </w:r>
      <w:r>
        <w:rPr>
          <w:rFonts w:ascii="Times New Roman" w:hAnsi="Times New Roman"/>
          <w:b w:val="false"/>
          <w:i w:val="false"/>
          <w:caps w:val="false"/>
          <w:smallCaps w:val="false"/>
          <w:color w:val="000000"/>
          <w:spacing w:val="0"/>
        </w:rPr>
        <w:t>/2</w:t>
      </w:r>
      <w:r>
        <w:rPr>
          <w:rFonts w:ascii="Times New Roman" w:hAnsi="Times New Roman"/>
          <w:b w:val="false"/>
          <w:i w:val="false"/>
          <w:caps w:val="false"/>
          <w:smallCaps w:val="false"/>
          <w:color w:val="000000"/>
          <w:spacing w:val="0"/>
        </w:rPr>
        <w:t>1</w:t>
      </w:r>
      <w:r>
        <w:rPr>
          <w:rFonts w:ascii="Times New Roman" w:hAnsi="Times New Roman"/>
          <w:b w:val="false"/>
          <w:i w:val="false"/>
          <w:caps w:val="false"/>
          <w:smallCaps w:val="false"/>
          <w:color w:val="000000"/>
          <w:spacing w:val="0"/>
        </w:rPr>
        <w:t>. Należą do nich:</w:t>
      </w:r>
    </w:p>
    <w:p>
      <w:pPr>
        <w:pStyle w:val="Tretekstu"/>
        <w:widowControl/>
        <w:numPr>
          <w:ilvl w:val="0"/>
          <w:numId w:val="4"/>
        </w:numPr>
        <w:tabs>
          <w:tab w:val="clear" w:pos="709"/>
          <w:tab w:val="left" w:pos="707" w:leader="none"/>
        </w:tabs>
        <w:bidi w:val="0"/>
        <w:spacing w:before="0" w:after="150"/>
        <w:ind w:left="707" w:hanging="0"/>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psychoedukacja rodziców oraz uczniów na temat środków psychoaktywnych,</w:t>
      </w:r>
    </w:p>
    <w:p>
      <w:pPr>
        <w:pStyle w:val="Tretekstu"/>
        <w:widowControl/>
        <w:numPr>
          <w:ilvl w:val="0"/>
          <w:numId w:val="4"/>
        </w:numPr>
        <w:tabs>
          <w:tab w:val="clear" w:pos="709"/>
          <w:tab w:val="left" w:pos="707" w:leader="none"/>
        </w:tabs>
        <w:bidi w:val="0"/>
        <w:spacing w:before="0" w:after="150"/>
        <w:ind w:left="707" w:hanging="0"/>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trudności wychowawcze z uczniami, budowanie autorytetu Rodziców,</w:t>
      </w:r>
    </w:p>
    <w:p>
      <w:pPr>
        <w:pStyle w:val="Tretekstu"/>
        <w:widowControl/>
        <w:numPr>
          <w:ilvl w:val="0"/>
          <w:numId w:val="4"/>
        </w:numPr>
        <w:tabs>
          <w:tab w:val="clear" w:pos="709"/>
          <w:tab w:val="left" w:pos="707" w:leader="none"/>
        </w:tabs>
        <w:bidi w:val="0"/>
        <w:spacing w:before="0" w:after="150"/>
        <w:ind w:left="707" w:hanging="0"/>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brak umiejętności kompromisowego rozwiązywania konfliktów wywołujących zachowania agresywne,</w:t>
      </w:r>
    </w:p>
    <w:p>
      <w:pPr>
        <w:pStyle w:val="Tretekstu"/>
        <w:widowControl/>
        <w:numPr>
          <w:ilvl w:val="0"/>
          <w:numId w:val="4"/>
        </w:numPr>
        <w:tabs>
          <w:tab w:val="clear" w:pos="709"/>
          <w:tab w:val="left" w:pos="707" w:leader="none"/>
        </w:tabs>
        <w:bidi w:val="0"/>
        <w:spacing w:before="0" w:after="150"/>
        <w:ind w:left="707" w:hanging="0"/>
        <w:jc w:val="both"/>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powiększająca się liczba uczniów z deficytami rozwojowymi (uczniowie posiadający opinie i orzeczenia o potrzebie kształcenia specjalnego).</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 wyniku przeprowadzonych rozmów z wychowawcami, nauczycielami oraz informacji otrzymanych z Gminnego Ośrodka Pomocy Społecznej, można było zdiagnozować sytuację rodzinną uczniów. Wytypowano uczniów wymagających pomocy i wsparcia ze strony szkoły. W toku realizacji programu wzmacniane będą czynniki chroniące, a niwelowane czynniki ryzyka.</w:t>
      </w:r>
    </w:p>
    <w:p>
      <w:pPr>
        <w:pStyle w:val="Tretekstu"/>
        <w:widowControl/>
        <w:pBdr/>
        <w:bidi w:val="0"/>
        <w:spacing w:before="0" w:after="150"/>
        <w:ind w:left="0" w:right="0" w:hanging="0"/>
        <w:jc w:val="both"/>
        <w:rPr/>
      </w:pPr>
      <w:r>
        <w:rPr>
          <w:rStyle w:val="Mocnewyrnione"/>
          <w:rFonts w:ascii="Times New Roman" w:hAnsi="Times New Roman"/>
          <w:b/>
          <w:i w:val="false"/>
          <w:caps w:val="false"/>
          <w:smallCaps w:val="false"/>
          <w:color w:val="000000"/>
          <w:spacing w:val="0"/>
        </w:rPr>
        <w:t xml:space="preserve">Przez czynniki chroniące </w:t>
      </w:r>
      <w:r>
        <w:rPr>
          <w:rFonts w:ascii="Times New Roman" w:hAnsi="Times New Roman"/>
          <w:b w:val="false"/>
          <w:i w:val="false"/>
          <w:caps w:val="false"/>
          <w:smallCaps w:val="false"/>
          <w:color w:val="000000"/>
          <w:spacing w:val="0"/>
        </w:rPr>
        <w:t>rozumiemy własności indywidualne, relacje z ludźmi oraz zasoby środowiska, które mogą neutralizować działanie czynników ryzyka. Do czynników chroniących zaliczyć można:</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u w:val="single"/>
        </w:rPr>
        <w:t>indywidualne cechy dzieci i młodzieży</w:t>
      </w:r>
      <w:r>
        <w:rPr>
          <w:rFonts w:ascii="Times New Roman" w:hAnsi="Times New Roman"/>
          <w:b w:val="false"/>
          <w:i w:val="false"/>
          <w:caps w:val="false"/>
          <w:smallCaps w:val="false"/>
          <w:color w:val="000000"/>
          <w:spacing w:val="0"/>
        </w:rPr>
        <w:t>, ich predyspozycje i umiejętności pomagające w procesie pozytywnej adaptacji np.: poziom inteligencji dziecka, zdolności uczenia się, umiejętności koncentracji uwagi, zdolności werbalne, pozytywny temperament (towarzyskie usposobienie), mechanizmy samokontroli np. panowanie nad złością, umiejętności społeczne np. porozumiewanie się, pozytywny obraz siebie i wiara w swoje możliwości np. poczucie własnej wartości, optymizm i pogoda ducha,</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u w:val="single"/>
        </w:rPr>
        <w:t xml:space="preserve">wspierające relacje z bliskimi osobami </w:t>
      </w:r>
      <w:r>
        <w:rPr>
          <w:rFonts w:ascii="Times New Roman" w:hAnsi="Times New Roman"/>
          <w:b w:val="false"/>
          <w:i w:val="false"/>
          <w:caps w:val="false"/>
          <w:smallCaps w:val="false"/>
          <w:color w:val="000000"/>
          <w:spacing w:val="0"/>
        </w:rPr>
        <w:t>czyli konstruktywne relacje młodego człowieka z osobami z najbliższego otoczenia: rodzicami (nadzorowanie i monitorowanie zachowań dziecka, komunikowanie dziecku oczekiwań dotyczących przestrzegania norm społecznych i zachowań prozdrowotnych, zaangażowanie rodziców w naukę i obowiązki szkolne dziecka), a także bliskie relacje z rówieśnikami (pozytywne relacje), nieformalnych mentorów,</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u w:val="single"/>
        </w:rPr>
        <w:t>pozytywne cechy środowiska rodzinnego</w:t>
      </w:r>
      <w:r>
        <w:rPr>
          <w:rFonts w:ascii="Times New Roman" w:hAnsi="Times New Roman"/>
          <w:b w:val="false"/>
          <w:i w:val="false"/>
          <w:caps w:val="false"/>
          <w:smallCaps w:val="false"/>
          <w:color w:val="000000"/>
          <w:spacing w:val="0"/>
        </w:rPr>
        <w:t>. Pozytywne relacje z dziećmi stanowią jeden  z silniejszych czynników chroniących przed rozwojem zespołu zachowań problemowych (nadużywania substancji psychoaktywnych, ryzykownych zachowań seksualnych, agresji, wykroczeń i problemów szkolnych) u młodzieży w okresie dojrzewania,</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u w:val="single"/>
        </w:rPr>
        <w:t xml:space="preserve">wsparcie płynące ze środowiska pozarodzinnego </w:t>
      </w:r>
      <w:r>
        <w:rPr>
          <w:rFonts w:ascii="Times New Roman" w:hAnsi="Times New Roman"/>
          <w:b w:val="false"/>
          <w:i w:val="false"/>
          <w:caps w:val="false"/>
          <w:smallCaps w:val="false"/>
          <w:color w:val="000000"/>
          <w:spacing w:val="0"/>
        </w:rPr>
        <w:t xml:space="preserve">(cechy środowiska lokalnego i miejsca zamieszkania). Wymienić tu można: bezpieczne sąsiedztwo, dobry klimat szkoły, wsparcie nauczycieli, konstruktywne formy aktywności dostępne w społeczności lokalnej, takie jak: wolontariat, wspólnoty religijne, organizacje młodzieżowe oraz dostęp do miejsc rekreacji, świetlic i klubów młodzieżowych. Duże znaczenie ma dostęp do zasobów materialnych oraz „kapitału społecznego”, czyli wsparcia, opieki i pomocy ze strony mentorów i mieszkańców społeczności. </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Czynniki chroniące nie usuwają negatywnych doświadczeń lub niekorzystnych czynników z życia dorastającego człowieka, lecz pomagają mu zmagać się z nimi z dobrym skutkiem. Działanie czynników chroniących polega na zwiększaniu ogólnej odporności młodego człowieka, wyzwalaniu motywacji i energii do walki z przeciwnościami, na uruchamianiu procesów odwrotnych do tych, które prowadzą do choroby, zaburzeń zachowania lub nieprzystosowania.</w:t>
      </w:r>
    </w:p>
    <w:p>
      <w:pPr>
        <w:pStyle w:val="Tretekstu"/>
        <w:widowControl/>
        <w:pBdr/>
        <w:bidi w:val="0"/>
        <w:spacing w:before="0" w:after="150"/>
        <w:ind w:left="0" w:right="0" w:hanging="0"/>
        <w:jc w:val="both"/>
        <w:rPr/>
      </w:pPr>
      <w:r>
        <w:rPr>
          <w:rStyle w:val="Mocnewyrnione"/>
          <w:rFonts w:ascii="Times New Roman" w:hAnsi="Times New Roman"/>
          <w:b/>
          <w:i w:val="false"/>
          <w:caps w:val="false"/>
          <w:smallCaps w:val="false"/>
          <w:color w:val="000000"/>
          <w:spacing w:val="0"/>
        </w:rPr>
        <w:t xml:space="preserve">Przez czynniki ryzyka </w:t>
      </w:r>
      <w:r>
        <w:rPr>
          <w:rFonts w:ascii="Times New Roman" w:hAnsi="Times New Roman"/>
          <w:b w:val="false"/>
          <w:i w:val="false"/>
          <w:caps w:val="false"/>
          <w:smallCaps w:val="false"/>
          <w:color w:val="000000"/>
          <w:spacing w:val="0"/>
        </w:rPr>
        <w:t>rozumiemy właściwości indywidualne, cechy środowiska społecznego i efekty ich interakcji, które wiążą się ze zwiększonym ryzykiem powstawania nieprawidłowości, zaburzeń, chorób lub przedwczesnej śmierci.</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Na podstawie wiedzy o czynnikach ryzyka możemy przewidywać wystąpienie niepożądanych zjawisk, np. zachowań problemowych młodzieży, ale czynniki ryzyka nie są przyczynami w ścisłym znaczeniu tego słowa. Pojawienie się czynników ryzyka nie musi nieuchronnie prowadzić do negatywnych konsekwencji, ale wyraźnie zwiększa ryzyko ich wystąpienia. Zachowania problemowe/ryzykowne młodzieży są wypadkową statusu społeczno-ekonomicznego rodziny, relacji interpersonalnych w rodzinie, umiejętności rodziców, cech indywidualnych dziecka, postaw i zachowań rówieśników, klimatu społecznego szkoły i cech środowiska zamieszkania.</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Trudno z tej listy wyłonić jeden dominujący czynnik lub grupę czynników. Ponadto w przypadku zachowań ryzykownych młodzieży mamy do czynienia z konstelacją czynników ryzyka zmieniającą się w różnych okresach rozwojowych:</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ekspozycja w okresie prenatalnym i wczesnego dzieciństwa na czynniki ryzyka np. alkohol może zwiększać niebezpieczeństwo późniejszych problemów z zachowaniem dziecka,</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w okresie wczesnego dzieciństwa ryzyko rozwoju późniejszych problemów istotnie się zwiększa, gdy okazuje się, że dziecko ma „trudny temperament”. Trudny temperament dziecka opisywany jest często jako impulsywność, negatywna emocjonalność, agresywność, skłonność do demonstrowania złości, wyższy niż przeciętny poziom aktywności i pobudzenia, oporność na uspokajanie. Ryzyko zakłóceń prawidłowego rozwoju dziecka bardzo się zwiększa jeśli trudny temperament dziecka współwystępuje z innymi czynnikami ryzyka w rodzinie np. nadużywaniem alkoholu przez rodziców, zaniedbywaniem dziecka przez rodziców, nieprawidłowym odżywianiem dziecka, surowymi praktykami wychowawczymi (karami cielesnymi, karceniem itd.). Taka niekorzystna konstelacja czynników może zakłócać rozwój pozytywnych relacji między dzieckiem i matką (podstawowej więzi zapewniającej dziecku bezpieczeństwo) i w ten sposób utrudniać prawidłowy rozwój emocjonalny i społeczny dziecka,</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w okresie przedszkolnym i wczesnoszkolnym istotnymi z punktu widzenia rozwoju zachowań problemowych w przyszłości stają się trudności w relacjach społecznych dziecka. Pojawiające się na tym etapie rozwoju zachowania agresywne są znaczącym predyktorem wielu późniejszych problemów, w tym aktów przemocy, wykroczeń i przestępstw popełnianych przez nieletnich, problemów związanych z nadużywaniem substancji psychoaktywnych. Agresywne zachowania dzieci w wieku przedszkolny i wczesnoszkolnym czynią dzieci bardziej podatnymi na odrzucenie przez dobrze przystosowanych rówieśników, co z kolei zwiększa poziom frustracji i otwiera im drogę do wiązania się z grupami nieprzystosowanych społecznie rówieśników. Te dwa czynniki ryzyka – wczesne agresywne zachowania i odrzucenie przez rówieśników – są bardzo często powiązane z wczesnymi niepowodzeniami i trudnościami w nauce,</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niepowodzenia w nauce na poziomie nauczania początkowego, takie jak trudności w opanowaniu podstaw czytania i pisania, w połączeniu z deficytami poznawczymi dziecka (niższy poziom inteligencji, deficyty koncentracji i uwagi) i zaniedbaniami ze strony rodziców np. brak odpowiednich dla wieku zabaw edukacyjnych, książek,</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w okresie dojrzewania do czynników już wcześniej istniejących dołączają nowe, związane z biologicznym i psychospołecznym dojrzewaniem. Wzrasta znaczenie wpływów rówieśniczych, którym zwykle towarzyszy eksperymentowanie z zachowaniami ryzykownymi. Utrzymywanie relacji z młodzieżą używającą substancji psychoaktywnych, młodzieżą popełniającą wykroczenia i inne zachowania antyspołeczne jest jednym z silniejszych i potwierdzonych w wielu badaniach czynników ryzyka zachowań problemowych</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brak odpowiedniego nadzoru i wsparcia ze strony rodziców,</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trudności w rozwiązywaniu problemów i konfliktów na linii rodzice-nastolatek są czynnikami z poziomu rodziny, które sprzyjają wchodzeniu w nieformalne związk z „trudną” młodzieżą.</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Ze względu na powiększający się z wiekiem zakres kontaktów społecznych nastolatka, większego znaczenia nabiera otoczenie społeczne – szkoła i miejsce zamieszkania,</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ekspozycja na przemoc w szkole lub miejscu zamieszkania,</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brak wsparcia ze strony nauczycieli i innych dorosłych odpowiedzialnych za wychowywanie młodzieży,</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duża dostępność alkoholu i narkotyków,</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wpływy młodzieżowych grup przestępczych.</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Dojrzewanie jest okresem, w którym – w niesprzyjających warunkach – kumulują się wpływy wielu czynników ryzyka i dochodzi do eskalacji zachowań ryzykownych.</w:t>
      </w:r>
    </w:p>
    <w:p>
      <w:pPr>
        <w:pStyle w:val="Tretekstu"/>
        <w:widowControl/>
        <w:pBdr/>
        <w:bidi w:val="0"/>
        <w:spacing w:before="0" w:after="150"/>
        <w:ind w:left="0" w:right="0" w:hanging="0"/>
        <w:jc w:val="both"/>
        <w:rPr/>
      </w:pPr>
      <w:r>
        <w:rPr>
          <w:rStyle w:val="Mocnewyrnione"/>
          <w:rFonts w:ascii="Times New Roman" w:hAnsi="Times New Roman"/>
          <w:b/>
          <w:i w:val="false"/>
          <w:caps w:val="false"/>
          <w:smallCaps w:val="false"/>
          <w:color w:val="000000"/>
          <w:spacing w:val="0"/>
        </w:rPr>
        <w:t>W związku z powyższym w szkole wykorzystane będą strategie działań mające na celu wzmacnianie czynników chroniących i osłabianie czynników ryzyka:</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u w:val="single"/>
        </w:rPr>
        <w:t>rozwijanie umiejętności życiowyc</w:t>
      </w:r>
      <w:r>
        <w:rPr>
          <w:rFonts w:ascii="Times New Roman" w:hAnsi="Times New Roman"/>
          <w:b w:val="false"/>
          <w:i w:val="false"/>
          <w:caps w:val="false"/>
          <w:smallCaps w:val="false"/>
          <w:color w:val="000000"/>
          <w:spacing w:val="0"/>
          <w:u w:val="single"/>
        </w:rPr>
        <w:t xml:space="preserve">h </w:t>
      </w:r>
      <w:r>
        <w:rPr>
          <w:rFonts w:ascii="Times New Roman" w:hAnsi="Times New Roman"/>
          <w:b w:val="false"/>
          <w:i w:val="false"/>
          <w:caps w:val="false"/>
          <w:smallCaps w:val="false"/>
          <w:color w:val="000000"/>
          <w:spacing w:val="0"/>
        </w:rPr>
        <w:t>– strategia ta polega na uczeniu młodych ludzi umiejętności, które umożliwią im konstruktywne zaspokojenie ważnych celów i potrzeb wieku dojrzewania. Do takich umiejętności należą, np.: podejmowanie racjonalnych decyzji, rozwiązywanie konfliktów, samokontrola, radzenie sobie ze stresem itp.</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u w:val="single"/>
        </w:rPr>
        <w:t xml:space="preserve">edukacja normatywna </w:t>
      </w:r>
      <w:r>
        <w:rPr>
          <w:rFonts w:ascii="Times New Roman" w:hAnsi="Times New Roman"/>
          <w:b w:val="false"/>
          <w:i w:val="false"/>
          <w:caps w:val="false"/>
          <w:smallCaps w:val="false"/>
          <w:color w:val="000000"/>
          <w:spacing w:val="0"/>
        </w:rPr>
        <w:t>– strategia ta polega na kształtowaniu i wzmacnianiu norm przeciwnych używaniu substancji psychoaktywnych i stosowaniu przemocy, poprzez m.in. korygowanie błędnych przekonań na temat rozpowszechnienia danego niepożądanego zachowania wśród młodzieży,</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u w:val="single"/>
        </w:rPr>
        <w:t>rozwijanie umiejętności rodziców</w:t>
      </w:r>
      <w:r>
        <w:rPr>
          <w:rFonts w:ascii="Times New Roman" w:hAnsi="Times New Roman"/>
          <w:b w:val="false"/>
          <w:i w:val="false"/>
          <w:caps w:val="false"/>
          <w:smallCaps w:val="false"/>
          <w:color w:val="000000"/>
          <w:spacing w:val="0"/>
        </w:rPr>
        <w:t>– strategia ta polega na przekazywaniu rodzicom informacji na temat różnych aspektów psychospołecznego funkcjonowania ich dzieci, wzmacnianiu ich umiejętności wychowawczych oraz na zachęcaniu do aktywnego udziału w programie profilaktycznym, w którym bierze udział ich dziecko. Wszystko to zmierza do wzmacniania więzi dziecka z rodzicami,</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u w:val="single"/>
        </w:rPr>
        <w:t xml:space="preserve">włączanie naturalnych mentorów </w:t>
      </w:r>
      <w:r>
        <w:rPr>
          <w:rFonts w:ascii="Times New Roman" w:hAnsi="Times New Roman"/>
          <w:b w:val="false"/>
          <w:i w:val="false"/>
          <w:caps w:val="false"/>
          <w:smallCaps w:val="false"/>
          <w:color w:val="000000"/>
          <w:spacing w:val="0"/>
        </w:rPr>
        <w:t>– strategia ta polega na zapewnieniu dziecku kontaktu z osobą dorosłą spoza rodziny, która udziela wsparcia emocjonalnego, pomaga w rozwiązywaniu różnych problemów, doradza, czuwa nad rozwojem dziecka,</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u w:val="single"/>
        </w:rPr>
        <w:t>budowanie więzi ze szkoł</w:t>
      </w:r>
      <w:r>
        <w:rPr>
          <w:rFonts w:ascii="Times New Roman" w:hAnsi="Times New Roman"/>
          <w:b w:val="false"/>
          <w:i w:val="false"/>
          <w:caps w:val="false"/>
          <w:smallCaps w:val="false"/>
          <w:color w:val="000000"/>
          <w:spacing w:val="0"/>
          <w:u w:val="single"/>
        </w:rPr>
        <w:t xml:space="preserve">ą </w:t>
      </w:r>
      <w:r>
        <w:rPr>
          <w:rFonts w:ascii="Times New Roman" w:hAnsi="Times New Roman"/>
          <w:b w:val="false"/>
          <w:i w:val="false"/>
          <w:caps w:val="false"/>
          <w:smallCaps w:val="false"/>
          <w:color w:val="000000"/>
          <w:spacing w:val="0"/>
        </w:rPr>
        <w:t>– strategia ta polega na organizowaniu rówieśniczej pomocy, tworzeniu w szkole, dbałości o dobry klimat społeczny czyli o jakość relacji między wszystkimi członkami i grupami społeczności szkolnej.</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 działaniach profilaktycznych będą stosowane również strategie uzupełniające czyli takie, które same w sobie nie wpływają skutecznie na ograniczenie czy eliminację danego zachowania ryzykownego jednak zastosowane razem ze strategiami wiodącymi wzmacniają ich pozytywne działanie:</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u w:val="single"/>
        </w:rPr>
        <w:t xml:space="preserve">przekaz wiedzy </w:t>
      </w:r>
      <w:r>
        <w:rPr>
          <w:rFonts w:ascii="Times New Roman" w:hAnsi="Times New Roman"/>
          <w:b w:val="false"/>
          <w:i w:val="false"/>
          <w:caps w:val="false"/>
          <w:smallCaps w:val="false"/>
          <w:color w:val="000000"/>
          <w:spacing w:val="0"/>
        </w:rPr>
        <w:t>w profilaktyce zachowań ryzykownych powinien dotyczyć rzetelnych, aktualnych informacji na temat przede wszystkim rozmiarów rozpowszechnienia danego zjawiska oraz bezpośrednich negatywnych następstw tych zachowań poprzez np. dyskusje czy debaty z młodzieżą,</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w:t>
      </w:r>
      <w:r>
        <w:rPr>
          <w:rFonts w:ascii="Times New Roman" w:hAnsi="Times New Roman"/>
          <w:b w:val="false"/>
          <w:i w:val="false"/>
          <w:caps w:val="false"/>
          <w:smallCaps w:val="false"/>
          <w:color w:val="000000"/>
          <w:spacing w:val="0"/>
          <w:u w:val="single"/>
        </w:rPr>
        <w:t xml:space="preserve">organizacja czasu wolnego </w:t>
      </w:r>
      <w:r>
        <w:rPr>
          <w:rFonts w:ascii="Times New Roman" w:hAnsi="Times New Roman"/>
          <w:b w:val="false"/>
          <w:i w:val="false"/>
          <w:caps w:val="false"/>
          <w:smallCaps w:val="false"/>
          <w:color w:val="000000"/>
          <w:spacing w:val="0"/>
          <w:u w:val="single"/>
        </w:rPr>
        <w:t>t</w:t>
      </w:r>
      <w:r>
        <w:rPr>
          <w:rFonts w:ascii="Times New Roman" w:hAnsi="Times New Roman"/>
          <w:b w:val="false"/>
          <w:i w:val="false"/>
          <w:caps w:val="false"/>
          <w:smallCaps w:val="false"/>
          <w:color w:val="000000"/>
          <w:spacing w:val="0"/>
        </w:rPr>
        <w:t>o zapewnienie młodzieży atrakcyjnych form spędzania czasu wolnego jako alternatywy dla zachowań ryzykownych,</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w:t>
      </w:r>
      <w:r>
        <w:rPr>
          <w:rFonts w:ascii="Times New Roman" w:hAnsi="Times New Roman"/>
          <w:b w:val="false"/>
          <w:i w:val="false"/>
          <w:caps w:val="false"/>
          <w:smallCaps w:val="false"/>
          <w:color w:val="000000"/>
          <w:spacing w:val="0"/>
          <w:u w:val="single"/>
        </w:rPr>
        <w:t xml:space="preserve">edukacja rówieśnicza </w:t>
      </w:r>
      <w:r>
        <w:rPr>
          <w:rFonts w:ascii="Times New Roman" w:hAnsi="Times New Roman"/>
          <w:b w:val="false"/>
          <w:i w:val="false"/>
          <w:caps w:val="false"/>
          <w:smallCaps w:val="false"/>
          <w:color w:val="000000"/>
          <w:spacing w:val="0"/>
        </w:rPr>
        <w:t>to włączanie naturalnych i odpowiednio przygotowanych liderów rówieśniczych w realizację określonych zadań prowadzonych w ramach programu profilaktycznego,</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u w:val="single"/>
        </w:rPr>
        <w:t xml:space="preserve">trening umiejętności odmawiania </w:t>
      </w:r>
      <w:r>
        <w:rPr>
          <w:rFonts w:ascii="Times New Roman" w:hAnsi="Times New Roman"/>
          <w:b w:val="false"/>
          <w:i w:val="false"/>
          <w:caps w:val="false"/>
          <w:smallCaps w:val="false"/>
          <w:color w:val="000000"/>
          <w:spacing w:val="0"/>
        </w:rPr>
        <w:t>to ćwiczenie umiejętności rozpoznawania i radzenia sobie z negatywnymi wpływami społecznymi, w tym z presją rówieśniczą.</w:t>
      </w:r>
    </w:p>
    <w:p>
      <w:pPr>
        <w:pStyle w:val="Nagwek2"/>
        <w:widowControl/>
        <w:bidi w:val="0"/>
        <w:spacing w:lineRule="auto" w:line="264" w:before="300" w:after="150"/>
        <w:ind w:left="0" w:right="0" w:hanging="0"/>
        <w:jc w:val="both"/>
        <w:rPr>
          <w:rFonts w:ascii="Times New Roman" w:hAnsi="Times New Roman"/>
          <w:b w:val="false"/>
          <w:i w:val="false"/>
          <w:caps w:val="false"/>
          <w:smallCaps w:val="false"/>
          <w:color w:val="000000"/>
          <w:spacing w:val="0"/>
        </w:rPr>
      </w:pPr>
      <w:bookmarkStart w:id="2" w:name="_Toc482190621"/>
      <w:bookmarkEnd w:id="2"/>
      <w:r>
        <w:rPr>
          <w:rFonts w:ascii="Times New Roman" w:hAnsi="Times New Roman"/>
          <w:b w:val="false"/>
          <w:i w:val="false"/>
          <w:caps w:val="false"/>
          <w:smallCaps w:val="false"/>
          <w:color w:val="000000"/>
          <w:spacing w:val="0"/>
        </w:rPr>
        <w:t>1.4. Preferowane wartości uznawane przez społeczność szkolną</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Ustalenie wartości ważnych dla społeczności szkolnej jest niezbędnym i kluczowym elementem w budowaniu programu wychowawczo-profilaktycznego. Najważniejsze wartości uznawane przez poszczególne podmioty szkolne to:</w:t>
      </w:r>
    </w:p>
    <w:p>
      <w:pPr>
        <w:pStyle w:val="Tretekstu"/>
        <w:widowControl/>
        <w:numPr>
          <w:ilvl w:val="0"/>
          <w:numId w:val="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bezpieczeństwo,</w:t>
      </w:r>
    </w:p>
    <w:p>
      <w:pPr>
        <w:pStyle w:val="Tretekstu"/>
        <w:widowControl/>
        <w:numPr>
          <w:ilvl w:val="0"/>
          <w:numId w:val="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rodzina,</w:t>
      </w:r>
    </w:p>
    <w:p>
      <w:pPr>
        <w:pStyle w:val="Tretekstu"/>
        <w:widowControl/>
        <w:numPr>
          <w:ilvl w:val="0"/>
          <w:numId w:val="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szczęście,</w:t>
      </w:r>
    </w:p>
    <w:p>
      <w:pPr>
        <w:pStyle w:val="Tretekstu"/>
        <w:widowControl/>
        <w:numPr>
          <w:ilvl w:val="0"/>
          <w:numId w:val="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miłość,</w:t>
      </w:r>
    </w:p>
    <w:p>
      <w:pPr>
        <w:pStyle w:val="Tretekstu"/>
        <w:widowControl/>
        <w:numPr>
          <w:ilvl w:val="0"/>
          <w:numId w:val="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prawda,</w:t>
      </w:r>
    </w:p>
    <w:p>
      <w:pPr>
        <w:pStyle w:val="Tretekstu"/>
        <w:widowControl/>
        <w:numPr>
          <w:ilvl w:val="0"/>
          <w:numId w:val="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przyjaźń,</w:t>
      </w:r>
    </w:p>
    <w:p>
      <w:pPr>
        <w:pStyle w:val="Tretekstu"/>
        <w:widowControl/>
        <w:numPr>
          <w:ilvl w:val="0"/>
          <w:numId w:val="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zdrowie,</w:t>
      </w:r>
    </w:p>
    <w:p>
      <w:pPr>
        <w:pStyle w:val="Tretekstu"/>
        <w:widowControl/>
        <w:numPr>
          <w:ilvl w:val="0"/>
          <w:numId w:val="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mądrość,</w:t>
      </w:r>
    </w:p>
    <w:p>
      <w:pPr>
        <w:pStyle w:val="Tretekstu"/>
        <w:widowControl/>
        <w:numPr>
          <w:ilvl w:val="0"/>
          <w:numId w:val="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odwaga i sprawiedliwość,</w:t>
      </w:r>
    </w:p>
    <w:p>
      <w:pPr>
        <w:pStyle w:val="Tretekstu"/>
        <w:widowControl/>
        <w:numPr>
          <w:ilvl w:val="0"/>
          <w:numId w:val="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wiara i tolerancja,</w:t>
      </w:r>
    </w:p>
    <w:p>
      <w:pPr>
        <w:pStyle w:val="Tretekstu"/>
        <w:widowControl/>
        <w:numPr>
          <w:ilvl w:val="0"/>
          <w:numId w:val="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lojalność i szacunek.</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Powyższe wartości stały się jednym z kryterium konstruowania celów programu wychowawczo-profilaktycznego.</w:t>
      </w:r>
    </w:p>
    <w:p>
      <w:pPr>
        <w:pStyle w:val="Nagwek2"/>
        <w:widowControl/>
        <w:bidi w:val="0"/>
        <w:spacing w:lineRule="auto" w:line="264" w:before="300" w:after="150"/>
        <w:ind w:left="0" w:right="0" w:hanging="0"/>
        <w:jc w:val="left"/>
        <w:rPr>
          <w:rFonts w:ascii="Times New Roman" w:hAnsi="Times New Roman"/>
          <w:b w:val="false"/>
          <w:i w:val="false"/>
          <w:caps w:val="false"/>
          <w:smallCaps w:val="false"/>
          <w:color w:val="000000"/>
          <w:spacing w:val="0"/>
        </w:rPr>
      </w:pPr>
      <w:bookmarkStart w:id="3" w:name="_Toc482190622"/>
      <w:bookmarkEnd w:id="3"/>
      <w:r>
        <w:rPr>
          <w:rFonts w:ascii="Times New Roman" w:hAnsi="Times New Roman"/>
          <w:b w:val="false"/>
          <w:i w:val="false"/>
          <w:caps w:val="false"/>
          <w:smallCaps w:val="false"/>
          <w:color w:val="000000"/>
          <w:spacing w:val="0"/>
        </w:rPr>
        <w:t>1.5. Model absolwenta</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Uczeń kończący ośmioletnią szkołę podstawową:</w:t>
      </w:r>
    </w:p>
    <w:p>
      <w:pPr>
        <w:pStyle w:val="Tretekstu"/>
        <w:widowControl/>
        <w:numPr>
          <w:ilvl w:val="0"/>
          <w:numId w:val="6"/>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poprawnie posługuje się językiem polskim a także językiem obcym w zakresie podstawowym,</w:t>
      </w:r>
    </w:p>
    <w:p>
      <w:pPr>
        <w:pStyle w:val="Tretekstu"/>
        <w:widowControl/>
        <w:numPr>
          <w:ilvl w:val="0"/>
          <w:numId w:val="7"/>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potrafi uczyć się samodzielnie,</w:t>
      </w:r>
    </w:p>
    <w:p>
      <w:pPr>
        <w:pStyle w:val="Tretekstu"/>
        <w:widowControl/>
        <w:numPr>
          <w:ilvl w:val="0"/>
          <w:numId w:val="8"/>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potrafi organizować i oceniać swoją pracę,</w:t>
      </w:r>
    </w:p>
    <w:p>
      <w:pPr>
        <w:pStyle w:val="Tretekstu"/>
        <w:widowControl/>
        <w:numPr>
          <w:ilvl w:val="0"/>
          <w:numId w:val="9"/>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potrafi korzystać z różnych źródeł informacji,</w:t>
      </w:r>
    </w:p>
    <w:p>
      <w:pPr>
        <w:pStyle w:val="Tretekstu"/>
        <w:widowControl/>
        <w:numPr>
          <w:ilvl w:val="0"/>
          <w:numId w:val="10"/>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potrafi prezentować swoje zdanie,</w:t>
      </w:r>
    </w:p>
    <w:p>
      <w:pPr>
        <w:pStyle w:val="Tretekstu"/>
        <w:widowControl/>
        <w:numPr>
          <w:ilvl w:val="0"/>
          <w:numId w:val="11"/>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umie szanować poglądy innych,</w:t>
      </w:r>
    </w:p>
    <w:p>
      <w:pPr>
        <w:pStyle w:val="Tretekstu"/>
        <w:widowControl/>
        <w:numPr>
          <w:ilvl w:val="0"/>
          <w:numId w:val="12"/>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potrafi efektywnie pracować w zespole,</w:t>
      </w:r>
    </w:p>
    <w:p>
      <w:pPr>
        <w:pStyle w:val="Tretekstu"/>
        <w:widowControl/>
        <w:numPr>
          <w:ilvl w:val="0"/>
          <w:numId w:val="13"/>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potrafi wykorzystać w praktyce zdobytą wiedzę,</w:t>
      </w:r>
    </w:p>
    <w:p>
      <w:pPr>
        <w:pStyle w:val="Tretekstu"/>
        <w:widowControl/>
        <w:numPr>
          <w:ilvl w:val="0"/>
          <w:numId w:val="14"/>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odznacza się wrażliwością na piękno otaczającego świata,</w:t>
      </w:r>
    </w:p>
    <w:p>
      <w:pPr>
        <w:pStyle w:val="Tretekstu"/>
        <w:widowControl/>
        <w:numPr>
          <w:ilvl w:val="0"/>
          <w:numId w:val="14"/>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szanuje wartości i godność ludzką,</w:t>
      </w:r>
    </w:p>
    <w:p>
      <w:pPr>
        <w:pStyle w:val="Tretekstu"/>
        <w:widowControl/>
        <w:numPr>
          <w:ilvl w:val="0"/>
          <w:numId w:val="14"/>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zna podstawowe wartości ważne w życiu każdego człowieka i stara się nimi kierować,</w:t>
      </w:r>
    </w:p>
    <w:p>
      <w:pPr>
        <w:pStyle w:val="Tretekstu"/>
        <w:widowControl/>
        <w:numPr>
          <w:ilvl w:val="0"/>
          <w:numId w:val="14"/>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zna i respektuje prawa człowieka i normy właściwego zachowania,</w:t>
      </w:r>
    </w:p>
    <w:p>
      <w:pPr>
        <w:pStyle w:val="Tretekstu"/>
        <w:widowControl/>
        <w:numPr>
          <w:ilvl w:val="0"/>
          <w:numId w:val="14"/>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ma poczucie przynależności do rodziny, społeczności szkolnej, lokalnej, regionu i kraju,</w:t>
      </w:r>
    </w:p>
    <w:p>
      <w:pPr>
        <w:pStyle w:val="Tretekstu"/>
        <w:widowControl/>
        <w:numPr>
          <w:ilvl w:val="0"/>
          <w:numId w:val="14"/>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prezentuje postawę patriotyczną,</w:t>
      </w:r>
    </w:p>
    <w:p>
      <w:pPr>
        <w:pStyle w:val="Tretekstu"/>
        <w:widowControl/>
        <w:numPr>
          <w:ilvl w:val="0"/>
          <w:numId w:val="14"/>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zna symbole narodowe, regionalne i wie jak się wobec nich zachować,</w:t>
      </w:r>
    </w:p>
    <w:p>
      <w:pPr>
        <w:pStyle w:val="Tretekstu"/>
        <w:widowControl/>
        <w:numPr>
          <w:ilvl w:val="0"/>
          <w:numId w:val="14"/>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ma świadomość zagrożeń wynikających z uzależnień, niezdrowego trybu życia i chorób cywilizacyjnych,</w:t>
      </w:r>
    </w:p>
    <w:p>
      <w:pPr>
        <w:pStyle w:val="Tretekstu"/>
        <w:widowControl/>
        <w:numPr>
          <w:ilvl w:val="0"/>
          <w:numId w:val="14"/>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zna zasady bezpiecznego korzystania z cyberprzestrzeni i nośników multimedialnych,</w:t>
      </w:r>
    </w:p>
    <w:p>
      <w:pPr>
        <w:pStyle w:val="Tretekstu"/>
        <w:widowControl/>
        <w:numPr>
          <w:ilvl w:val="0"/>
          <w:numId w:val="14"/>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postępuje zgodnie z zasadami higieny i dba o swoje zdrowie psychiczne</w:t>
        <w:br/>
        <w:t>i fizyczne,</w:t>
      </w:r>
    </w:p>
    <w:p>
      <w:pPr>
        <w:pStyle w:val="Tretekstu"/>
        <w:widowControl/>
        <w:numPr>
          <w:ilvl w:val="0"/>
          <w:numId w:val="14"/>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dba o środowisko i propaguje postawy proekologiczne,</w:t>
      </w:r>
    </w:p>
    <w:p>
      <w:pPr>
        <w:pStyle w:val="Tretekstu"/>
        <w:widowControl/>
        <w:numPr>
          <w:ilvl w:val="0"/>
          <w:numId w:val="14"/>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posiada wiedzę i umiejętności potrzebne do dalszej nauki.</w:t>
      </w:r>
    </w:p>
    <w:p>
      <w:pPr>
        <w:pStyle w:val="Nagwek2"/>
        <w:widowControl/>
        <w:bidi w:val="0"/>
        <w:spacing w:lineRule="auto" w:line="264" w:before="30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2.1 Cele ogólne i szczegółowe programu</w:t>
      </w:r>
    </w:p>
    <w:p>
      <w:pPr>
        <w:pStyle w:val="Tretekstu"/>
        <w:widowControl/>
        <w:pBdr/>
        <w:bidi w:val="0"/>
        <w:spacing w:before="0" w:after="150"/>
        <w:ind w:left="0" w:right="0" w:hanging="0"/>
        <w:jc w:val="both"/>
        <w:rPr/>
      </w:pPr>
      <w:r>
        <w:rPr>
          <w:rStyle w:val="Mocnewyrnione"/>
          <w:rFonts w:ascii="Times New Roman" w:hAnsi="Times New Roman"/>
          <w:b/>
          <w:i w:val="false"/>
          <w:caps w:val="false"/>
          <w:smallCaps w:val="false"/>
          <w:color w:val="000000"/>
          <w:spacing w:val="0"/>
        </w:rPr>
        <w:t xml:space="preserve">Główny cel wychowania: </w:t>
      </w:r>
      <w:r>
        <w:rPr>
          <w:rFonts w:ascii="Times New Roman" w:hAnsi="Times New Roman"/>
          <w:b w:val="false"/>
          <w:i w:val="false"/>
          <w:caps w:val="false"/>
          <w:smallCaps w:val="false"/>
          <w:color w:val="000000"/>
          <w:spacing w:val="0"/>
        </w:rPr>
        <w:t>Wszechstronny rozwój ucznia.</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Główny cel profilaktyki: Wspomaganie wychowania i kompensowanie jego niedostatków.</w:t>
      </w:r>
    </w:p>
    <w:p>
      <w:pPr>
        <w:pStyle w:val="Zawartotabeli"/>
        <w:widowControl/>
        <w:pBdr/>
        <w:bidi w:val="0"/>
        <w:spacing w:before="0" w:after="150"/>
        <w:ind w:left="0" w:right="0" w:hanging="0"/>
        <w:jc w:val="both"/>
        <w:rPr>
          <w:rFonts w:ascii="Times New Roman" w:hAnsi="Times New Roman"/>
          <w:caps w:val="false"/>
          <w:smallCaps w:val="false"/>
          <w:color w:val="000000"/>
          <w:spacing w:val="0"/>
        </w:rPr>
      </w:pPr>
      <w:r>
        <w:rPr>
          <w:rStyle w:val="Mocnewyrnione"/>
          <w:rFonts w:ascii="Times New Roman" w:hAnsi="Times New Roman"/>
          <w:b/>
          <w:caps w:val="false"/>
          <w:smallCaps w:val="false"/>
          <w:color w:val="000000"/>
          <w:spacing w:val="0"/>
        </w:rPr>
        <w:t xml:space="preserve">Cele ogólne </w:t>
      </w:r>
    </w:p>
    <w:p>
      <w:pPr>
        <w:pStyle w:val="Zawartotabeli"/>
        <w:widowControl/>
        <w:pBdr/>
        <w:bidi w:val="0"/>
        <w:spacing w:before="0" w:after="150"/>
        <w:ind w:left="0" w:right="0" w:hanging="0"/>
        <w:jc w:val="both"/>
        <w:rPr>
          <w:rFonts w:ascii="Times New Roman" w:hAnsi="Times New Roman"/>
          <w:caps w:val="false"/>
          <w:smallCaps w:val="false"/>
          <w:color w:val="000000"/>
          <w:spacing w:val="0"/>
        </w:rPr>
      </w:pPr>
      <w:r>
        <w:rPr>
          <w:rStyle w:val="Mocnewyrnione"/>
          <w:rFonts w:ascii="Times New Roman" w:hAnsi="Times New Roman"/>
          <w:b w:val="false"/>
          <w:bCs w:val="false"/>
          <w:caps w:val="false"/>
          <w:smallCaps w:val="false"/>
          <w:color w:val="000000"/>
          <w:spacing w:val="0"/>
        </w:rPr>
        <w:t xml:space="preserve"> </w:t>
      </w:r>
      <w:r>
        <w:rPr>
          <w:rStyle w:val="Mocnewyrnione"/>
          <w:rFonts w:ascii="Times New Roman" w:hAnsi="Times New Roman"/>
          <w:b w:val="false"/>
          <w:bCs w:val="false"/>
          <w:caps w:val="false"/>
          <w:smallCaps w:val="false"/>
          <w:color w:val="000000"/>
          <w:spacing w:val="0"/>
        </w:rPr>
        <w:t>Wprowadzenie uczniów w świat wartości,w tym ofiarności, współpracy, solidarności, altruizmu, patriotyzmu, szacunku dla tradycji, wskazywanie wzorców postępowania i budowanie relacji społecznych, sprzyjających bezpiecznemu rozwojowi ucznia (rodzina, przyjaciele).</w:t>
      </w:r>
    </w:p>
    <w:p>
      <w:pPr>
        <w:pStyle w:val="Zawartotabeli"/>
        <w:widowControl/>
        <w:pBdr/>
        <w:bidi w:val="0"/>
        <w:spacing w:before="0" w:after="150"/>
        <w:ind w:left="0" w:right="0" w:hanging="0"/>
        <w:jc w:val="both"/>
        <w:rPr>
          <w:rFonts w:ascii="Times New Roman" w:hAnsi="Times New Roman"/>
          <w:caps w:val="false"/>
          <w:smallCaps w:val="false"/>
          <w:color w:val="000000"/>
          <w:spacing w:val="0"/>
        </w:rPr>
      </w:pPr>
      <w:r>
        <w:rPr>
          <w:rStyle w:val="Mocnewyrnione"/>
          <w:rFonts w:ascii="Times New Roman" w:hAnsi="Times New Roman"/>
          <w:b w:val="false"/>
          <w:bCs w:val="false"/>
          <w:caps w:val="false"/>
          <w:smallCaps w:val="false"/>
          <w:color w:val="000000"/>
          <w:spacing w:val="0"/>
        </w:rPr>
        <w:t xml:space="preserve"> </w:t>
      </w:r>
      <w:r>
        <w:rPr>
          <w:rStyle w:val="Mocnewyrnione"/>
          <w:rFonts w:ascii="Times New Roman" w:hAnsi="Times New Roman"/>
          <w:b w:val="false"/>
          <w:bCs w:val="false"/>
          <w:caps w:val="false"/>
          <w:smallCaps w:val="false"/>
          <w:color w:val="000000"/>
          <w:spacing w:val="0"/>
        </w:rPr>
        <w:t>Wzmacnianie poczucia tożsamości indywidualnej, kulturowej, narodowej, regionalnej i etnicznej.</w:t>
      </w:r>
    </w:p>
    <w:p>
      <w:pPr>
        <w:pStyle w:val="Zawartotabeli"/>
        <w:widowControl/>
        <w:pBdr/>
        <w:bidi w:val="0"/>
        <w:spacing w:before="0" w:after="150"/>
        <w:ind w:left="0" w:right="0" w:hanging="0"/>
        <w:jc w:val="both"/>
        <w:rPr>
          <w:rFonts w:ascii="Times New Roman" w:hAnsi="Times New Roman"/>
          <w:caps w:val="false"/>
          <w:smallCaps w:val="false"/>
          <w:color w:val="000000"/>
          <w:spacing w:val="0"/>
        </w:rPr>
      </w:pPr>
      <w:r>
        <w:rPr>
          <w:rStyle w:val="Mocnewyrnione"/>
          <w:rFonts w:ascii="Times New Roman" w:hAnsi="Times New Roman"/>
          <w:b/>
          <w:caps w:val="false"/>
          <w:smallCaps w:val="false"/>
          <w:color w:val="000000"/>
          <w:spacing w:val="0"/>
        </w:rPr>
        <w:t>Cele szczegółowe</w:t>
      </w:r>
    </w:p>
    <w:p>
      <w:pPr>
        <w:pStyle w:val="Zawartotabeli"/>
        <w:bidi w:val="0"/>
        <w:spacing w:before="0" w:after="283"/>
        <w:jc w:val="both"/>
        <w:rPr>
          <w:rFonts w:ascii="Times New Roman" w:hAnsi="Times New Roman"/>
        </w:rPr>
      </w:pPr>
      <w:r>
        <w:rPr>
          <w:rFonts w:ascii="Times New Roman" w:hAnsi="Times New Roman"/>
        </w:rPr>
        <w:t xml:space="preserve">– </w:t>
      </w:r>
      <w:r>
        <w:rPr>
          <w:rFonts w:ascii="Times New Roman" w:hAnsi="Times New Roman"/>
        </w:rPr>
        <w:t>poznawanie, akceptacja i kierowanie się wartościami w życiu,</w:t>
      </w:r>
    </w:p>
    <w:p>
      <w:pPr>
        <w:pStyle w:val="Zawartotabeli"/>
        <w:widowControl/>
        <w:pBdr/>
        <w:bidi w:val="0"/>
        <w:spacing w:before="0" w:after="150"/>
        <w:ind w:left="0" w:right="0" w:hanging="0"/>
        <w:jc w:val="both"/>
        <w:rPr>
          <w:rFonts w:ascii="Times New Roman" w:hAnsi="Times New Roman"/>
          <w:caps w:val="false"/>
          <w:smallCaps w:val="false"/>
          <w:color w:val="000000"/>
          <w:spacing w:val="0"/>
        </w:rPr>
      </w:pPr>
      <w:r>
        <w:rPr>
          <w:rStyle w:val="Mocnewyrnione"/>
          <w:rFonts w:ascii="Times New Roman" w:hAnsi="Times New Roman"/>
          <w:b/>
          <w:caps w:val="false"/>
          <w:smallCaps w:val="false"/>
          <w:color w:val="000000"/>
          <w:spacing w:val="0"/>
        </w:rPr>
        <w:t>–</w:t>
      </w:r>
      <w:r>
        <w:rPr>
          <w:rStyle w:val="Mocnewyrnione"/>
          <w:rFonts w:ascii="Times New Roman" w:hAnsi="Times New Roman"/>
          <w:b w:val="false"/>
          <w:bCs w:val="false"/>
          <w:caps w:val="false"/>
          <w:smallCaps w:val="false"/>
          <w:color w:val="000000"/>
          <w:spacing w:val="0"/>
        </w:rPr>
        <w:t xml:space="preserve"> </w:t>
      </w:r>
      <w:r>
        <w:rPr>
          <w:rStyle w:val="Mocnewyrnione"/>
          <w:rFonts w:ascii="Times New Roman" w:hAnsi="Times New Roman"/>
          <w:b w:val="false"/>
          <w:bCs w:val="false"/>
          <w:caps w:val="false"/>
          <w:smallCaps w:val="false"/>
          <w:color w:val="000000"/>
          <w:spacing w:val="0"/>
        </w:rPr>
        <w:t>kształcenie postawy otwartej na wartości, kształtowanie postaw moralnych, społecznych, obywatelskich i patriotycznych w oparciuo normy etyczne i przyjęty system wartości,</w:t>
      </w:r>
    </w:p>
    <w:p>
      <w:pPr>
        <w:pStyle w:val="Zawartotabeli"/>
        <w:widowControl/>
        <w:pBdr/>
        <w:bidi w:val="0"/>
        <w:spacing w:before="0" w:after="150"/>
        <w:ind w:left="0" w:right="0" w:hanging="0"/>
        <w:jc w:val="both"/>
        <w:rPr>
          <w:rFonts w:ascii="Times New Roman" w:hAnsi="Times New Roman"/>
          <w:caps w:val="false"/>
          <w:smallCaps w:val="false"/>
          <w:color w:val="000000"/>
          <w:spacing w:val="0"/>
        </w:rPr>
      </w:pPr>
      <w:r>
        <w:rPr>
          <w:rStyle w:val="Mocnewyrnione"/>
          <w:rFonts w:ascii="Times New Roman" w:hAnsi="Times New Roman"/>
          <w:b w:val="false"/>
          <w:bCs w:val="false"/>
          <w:caps w:val="false"/>
          <w:smallCaps w:val="false"/>
          <w:color w:val="000000"/>
          <w:spacing w:val="0"/>
        </w:rPr>
        <w:t>- kultywowanie tradycji narodowych, religijnych i rodzinnych,</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przygotowanie uczniów do właściwego pełnienia ról społecznych,</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podejmowanie działań na rzecz środowiska szkolnego i lokalnego,</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kształtowanie postawy działającej na rzecz ochrony środowiska,</w:t>
      </w:r>
    </w:p>
    <w:p>
      <w:pPr>
        <w:pStyle w:val="Tretekstu"/>
        <w:widowControl/>
        <w:pBdr/>
        <w:bidi w:val="0"/>
        <w:spacing w:before="0" w:after="150"/>
        <w:ind w:left="0" w:right="0" w:hanging="0"/>
        <w:jc w:val="both"/>
        <w:rPr>
          <w:rFonts w:ascii="Times New Roman" w:hAnsi="Times New Roman"/>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rozwijanie zainteresowań ekologią,</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 xml:space="preserve">– </w:t>
      </w:r>
      <w:r>
        <w:rPr>
          <w:rFonts w:ascii="Times New Roman" w:hAnsi="Times New Roman"/>
          <w:b w:val="false"/>
          <w:i w:val="false"/>
          <w:caps w:val="false"/>
          <w:smallCaps w:val="false"/>
          <w:color w:val="000000"/>
          <w:spacing w:val="0"/>
        </w:rPr>
        <w:t>kształtowanie przyjaznego klimatu w szkole,</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-budowanie prawidłowych relacji między uczniami oraz relacji uczniów i nauczycieli,</w:t>
        <w:br/>
        <w:t>a także nauczycieli, rodziców i uczniów,</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integrowanie zespołów klasowych poprzez samorządność,</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przygotowanie ucznia do życia w świecie poprzez ukazywanie różnych aspektów życia społecznego,</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rozwijanie i wzmacnianie umiejętności psychologicznych, społecznych i życiowych wśród uczniów (wyrażanie własnych emocji, radzenie sobie w sytuacjach konfliktowych),</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zwiększenie świadomości uczniów na temat powstawania, funkcjonowania, przejawów</w:t>
        <w:br/>
        <w:t>i skutków dyskryminacji oraz poznanie narzędzi ich zwalczania,</w:t>
      </w:r>
    </w:p>
    <w:p>
      <w:pPr>
        <w:pStyle w:val="Tretekstu"/>
        <w:widowControl/>
        <w:pBdr/>
        <w:bidi w:val="0"/>
        <w:spacing w:before="0" w:after="150"/>
        <w:ind w:left="0" w:right="0" w:hanging="0"/>
        <w:jc w:val="both"/>
        <w:rPr>
          <w:rFonts w:ascii="Times New Roman" w:hAnsi="Times New Roman"/>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kształtowanie postawy tolerancji i szacunku dla drugiego człowieka,</w:t>
      </w:r>
    </w:p>
    <w:p>
      <w:pPr>
        <w:pStyle w:val="Tretekstu"/>
        <w:widowControl/>
        <w:pBdr/>
        <w:bidi w:val="0"/>
        <w:spacing w:before="0" w:after="150"/>
        <w:ind w:left="0" w:right="0" w:hanging="0"/>
        <w:jc w:val="both"/>
        <w:rPr/>
      </w:pPr>
      <w:r>
        <w:rPr>
          <w:rStyle w:val="Mocnewyrnione"/>
        </w:rPr>
        <w:t>- r</w:t>
      </w:r>
      <w:r>
        <w:rPr>
          <w:rStyle w:val="Mocnewyrnione"/>
          <w:rFonts w:ascii="Times New Roman" w:hAnsi="Times New Roman"/>
          <w:b w:val="false"/>
          <w:bCs w:val="false"/>
          <w:i w:val="false"/>
          <w:caps w:val="false"/>
          <w:smallCaps w:val="false"/>
          <w:color w:val="000000"/>
          <w:spacing w:val="0"/>
        </w:rPr>
        <w:t>ozwijanie kompetencji takich jak kreatywność, innowacyjność,</w:t>
        <w:br/>
        <w:t>i przedsiębiorczość</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kształtowanie umiejętności rozwiązywania problemów, stosowania własnych strategii,</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kształtowanie samodzielności i podejmowania własnych decyzji,</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kształtowanie wytrwałości w dążeniu do celu,</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wspieranie wypowiadania różnych myśli i swobody wymiany poglądów,</w:t>
      </w:r>
    </w:p>
    <w:p>
      <w:pPr>
        <w:pStyle w:val="Tretekstu"/>
        <w:widowControl/>
        <w:pBdr/>
        <w:bidi w:val="0"/>
        <w:spacing w:before="0" w:after="150"/>
        <w:ind w:left="0" w:right="0" w:hanging="0"/>
        <w:jc w:val="both"/>
        <w:rPr/>
      </w:pPr>
      <w:r>
        <w:rPr>
          <w:rStyle w:val="Mocnewyrnione"/>
          <w:rFonts w:ascii="Times New Roman" w:hAnsi="Times New Roman"/>
          <w:b/>
          <w:i w:val="false"/>
          <w:caps w:val="false"/>
          <w:smallCaps w:val="false"/>
          <w:color w:val="000000"/>
          <w:spacing w:val="0"/>
        </w:rPr>
        <w:t>-</w:t>
      </w:r>
      <w:r>
        <w:rPr>
          <w:rStyle w:val="Mocnewyrnione"/>
          <w:rFonts w:ascii="Times New Roman" w:hAnsi="Times New Roman"/>
          <w:b w:val="false"/>
          <w:bCs w:val="false"/>
          <w:i w:val="false"/>
          <w:caps w:val="false"/>
          <w:smallCaps w:val="false"/>
          <w:color w:val="000000"/>
          <w:spacing w:val="0"/>
        </w:rPr>
        <w:t xml:space="preserve"> </w:t>
      </w:r>
      <w:r>
        <w:rPr>
          <w:rStyle w:val="Mocnewyrnione"/>
          <w:rFonts w:ascii="Times New Roman" w:hAnsi="Times New Roman"/>
          <w:b w:val="false"/>
          <w:bCs w:val="false"/>
          <w:i w:val="false"/>
          <w:caps w:val="false"/>
          <w:smallCaps w:val="false"/>
          <w:color w:val="000000"/>
          <w:spacing w:val="0"/>
        </w:rPr>
        <w:t>r</w:t>
      </w:r>
      <w:r>
        <w:rPr>
          <w:rStyle w:val="Mocnewyrnione"/>
          <w:rFonts w:ascii="Times New Roman" w:hAnsi="Times New Roman"/>
          <w:b w:val="false"/>
          <w:bCs w:val="false"/>
          <w:i w:val="false"/>
          <w:caps w:val="false"/>
          <w:smallCaps w:val="false"/>
          <w:color w:val="000000"/>
          <w:spacing w:val="0"/>
        </w:rPr>
        <w:t>ozbudzanie ciekawości poznawczej uczniów, motywacji do nauki</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rozbudzanie potrzeb psychicznych i zainteresowań uczniów poprzez uczestniczenie w zajęciach dodatkowych pozalekcyjnych i pozaszkolnych,</w:t>
      </w:r>
    </w:p>
    <w:p>
      <w:pPr>
        <w:pStyle w:val="Tretekstu"/>
        <w:widowControl/>
        <w:pBdr/>
        <w:bidi w:val="0"/>
        <w:spacing w:before="0" w:after="150"/>
        <w:ind w:left="0" w:right="0" w:hanging="0"/>
        <w:jc w:val="both"/>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wzmacnianie wiary we własne możliwości, kształcenie umiejętności pokonywania</w:t>
        <w:br/>
        <w:t>trudności,</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 przygotowanie uczniów do życia poprzez ukazanie różnych aspektów życia społecznego,</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dawanie możliwości rozwijania zainteresowań ucznia,</w:t>
      </w:r>
    </w:p>
    <w:p>
      <w:pPr>
        <w:pStyle w:val="Tretekstu"/>
        <w:widowControl/>
        <w:pBdr/>
        <w:bidi w:val="0"/>
        <w:spacing w:before="0" w:after="150"/>
        <w:ind w:left="0" w:right="0" w:hanging="0"/>
        <w:jc w:val="both"/>
        <w:rPr>
          <w:rFonts w:ascii="Times New Roman" w:hAnsi="Times New Roman"/>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kształcenie umiejętności dzielenia się wiedzą</w:t>
      </w:r>
    </w:p>
    <w:p>
      <w:pPr>
        <w:pStyle w:val="Tretekstu"/>
        <w:widowControl/>
        <w:pBdr/>
        <w:bidi w:val="0"/>
        <w:spacing w:before="0" w:after="150"/>
        <w:ind w:left="0" w:right="0" w:hanging="0"/>
        <w:jc w:val="both"/>
        <w:rPr/>
      </w:pPr>
      <w:r>
        <w:rPr>
          <w:rStyle w:val="Mocnewyrnione"/>
          <w:rFonts w:ascii="Times New Roman" w:hAnsi="Times New Roman"/>
          <w:b w:val="false"/>
          <w:bCs w:val="false"/>
          <w:i w:val="false"/>
          <w:caps w:val="false"/>
          <w:smallCaps w:val="false"/>
          <w:color w:val="000000"/>
          <w:spacing w:val="0"/>
        </w:rPr>
        <w:t>- w</w:t>
      </w:r>
      <w:r>
        <w:rPr>
          <w:rStyle w:val="Mocnewyrnione"/>
          <w:rFonts w:ascii="Times New Roman" w:hAnsi="Times New Roman"/>
          <w:b w:val="false"/>
          <w:bCs w:val="false"/>
          <w:i w:val="false"/>
          <w:caps w:val="false"/>
          <w:smallCaps w:val="false"/>
          <w:color w:val="000000"/>
          <w:spacing w:val="0"/>
        </w:rPr>
        <w:t>spieranie ucznia w rozpoznawaniu własnych predyspozycji i określaniu drogi dalszej edukacji</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 xml:space="preserve">– </w:t>
      </w:r>
      <w:r>
        <w:rPr>
          <w:rFonts w:ascii="Times New Roman" w:hAnsi="Times New Roman"/>
          <w:b w:val="false"/>
          <w:i w:val="false"/>
          <w:caps w:val="false"/>
          <w:smallCaps w:val="false"/>
          <w:color w:val="000000"/>
          <w:spacing w:val="0"/>
        </w:rPr>
        <w:t>pomaganie uczniom w rozpoznaniu i odkrywaniu swoich zainteresowań,</w:t>
      </w:r>
    </w:p>
    <w:p>
      <w:pPr>
        <w:pStyle w:val="Tretekstu"/>
        <w:widowControl/>
        <w:pBdr/>
        <w:bidi w:val="0"/>
        <w:spacing w:before="0" w:after="150"/>
        <w:ind w:left="0" w:right="0" w:hanging="0"/>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 dostarczenie podstawowej wiedzy na temat rynku pracy,</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planowanie własnego rozwoju i podejmowanie decyzji edukacyjno-zawodowych,</w:t>
      </w:r>
    </w:p>
    <w:p>
      <w:pPr>
        <w:pStyle w:val="Tretekstu"/>
        <w:widowControl/>
        <w:pBdr/>
        <w:bidi w:val="0"/>
        <w:spacing w:before="0" w:after="150"/>
        <w:ind w:left="0" w:right="0" w:hanging="0"/>
        <w:jc w:val="both"/>
        <w:rPr>
          <w:rFonts w:ascii="Times New Roman" w:hAnsi="Times New Roman"/>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przygotowanie uczniów do dalszej edukacji,</w:t>
      </w: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prowadzenie w szkole doradztwa zawodowego,</w:t>
      </w:r>
    </w:p>
    <w:p>
      <w:pPr>
        <w:pStyle w:val="Tretekstu"/>
        <w:widowControl/>
        <w:pBdr/>
        <w:bidi w:val="0"/>
        <w:spacing w:before="0" w:after="150"/>
        <w:ind w:left="0" w:right="0" w:hanging="0"/>
        <w:jc w:val="both"/>
        <w:rPr/>
      </w:pPr>
      <w:r>
        <w:rPr>
          <w:rStyle w:val="Mocnewyrnione"/>
          <w:rFonts w:ascii="Times New Roman" w:hAnsi="Times New Roman"/>
          <w:b w:val="false"/>
          <w:bCs w:val="false"/>
          <w:i w:val="false"/>
          <w:caps w:val="false"/>
          <w:smallCaps w:val="false"/>
          <w:color w:val="000000"/>
          <w:spacing w:val="0"/>
        </w:rPr>
        <w:t xml:space="preserve">- </w:t>
      </w:r>
      <w:r>
        <w:rPr>
          <w:rStyle w:val="Mocnewyrnione"/>
          <w:rFonts w:ascii="Times New Roman" w:hAnsi="Times New Roman"/>
          <w:b w:val="false"/>
          <w:bCs w:val="false"/>
          <w:i w:val="false"/>
          <w:caps w:val="false"/>
          <w:smallCaps w:val="false"/>
          <w:color w:val="000000"/>
          <w:spacing w:val="0"/>
        </w:rPr>
        <w:t>k</w:t>
      </w:r>
      <w:r>
        <w:rPr>
          <w:rStyle w:val="Mocnewyrnione"/>
          <w:rFonts w:ascii="Times New Roman" w:hAnsi="Times New Roman"/>
          <w:b w:val="false"/>
          <w:bCs w:val="false"/>
          <w:i w:val="false"/>
          <w:caps w:val="false"/>
          <w:smallCaps w:val="false"/>
          <w:color w:val="000000"/>
          <w:spacing w:val="0"/>
        </w:rPr>
        <w:t>ształtowanie postawy otwartej wobec świata i innych ludzi, aktywności w życiu społecznym i odpowiedzialności za zbiorowość</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caps w:val="false"/>
          <w:smallCaps w:val="false"/>
          <w:color w:val="000000"/>
          <w:spacing w:val="0"/>
        </w:rPr>
        <w:t>r</w:t>
      </w:r>
      <w:r>
        <w:rPr>
          <w:rFonts w:ascii="Times New Roman" w:hAnsi="Times New Roman"/>
          <w:b w:val="false"/>
          <w:i w:val="false"/>
          <w:caps w:val="false"/>
          <w:smallCaps w:val="false"/>
          <w:color w:val="000000"/>
          <w:spacing w:val="0"/>
        </w:rPr>
        <w:t>ozwijanie kompetencji społecznych uczniów, angażowanie w wolontariat,</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wz</w:t>
      </w:r>
      <w:r>
        <w:rPr>
          <w:rFonts w:ascii="Times New Roman" w:hAnsi="Times New Roman"/>
          <w:b w:val="false"/>
          <w:bCs w:val="false"/>
          <w:i w:val="false"/>
          <w:caps w:val="false"/>
          <w:smallCaps w:val="false"/>
          <w:color w:val="000000"/>
          <w:spacing w:val="0"/>
        </w:rPr>
        <w:t>macnianie wśród uczniów więzi ze szkołą oraz społecznością lokalną,</w:t>
      </w:r>
    </w:p>
    <w:p>
      <w:pPr>
        <w:pStyle w:val="Tretekstu"/>
        <w:widowControl/>
        <w:pBdr/>
        <w:bidi w:val="0"/>
        <w:spacing w:before="0" w:after="150"/>
        <w:ind w:left="0" w:right="0" w:hanging="0"/>
        <w:jc w:val="both"/>
        <w:rPr/>
      </w:pPr>
      <w:r>
        <w:rPr>
          <w:rStyle w:val="Mocnewyrnione"/>
          <w:rFonts w:ascii="Times New Roman" w:hAnsi="Times New Roman"/>
          <w:b w:val="false"/>
          <w:bCs w:val="false"/>
          <w:i w:val="false"/>
          <w:caps w:val="false"/>
          <w:smallCaps w:val="false"/>
          <w:color w:val="000000"/>
          <w:spacing w:val="0"/>
        </w:rPr>
        <w:t xml:space="preserve">- </w:t>
      </w:r>
      <w:r>
        <w:rPr>
          <w:rStyle w:val="Mocnewyrnione"/>
          <w:rFonts w:ascii="Times New Roman" w:hAnsi="Times New Roman"/>
          <w:b w:val="false"/>
          <w:bCs w:val="false"/>
          <w:i w:val="false"/>
          <w:caps w:val="false"/>
          <w:smallCaps w:val="false"/>
          <w:color w:val="000000"/>
          <w:spacing w:val="0"/>
        </w:rPr>
        <w:t>u</w:t>
      </w:r>
      <w:r>
        <w:rPr>
          <w:rStyle w:val="Mocnewyrnione"/>
          <w:rFonts w:ascii="Times New Roman" w:hAnsi="Times New Roman"/>
          <w:b w:val="false"/>
          <w:bCs w:val="false"/>
          <w:i w:val="false"/>
          <w:caps w:val="false"/>
          <w:smallCaps w:val="false"/>
          <w:color w:val="000000"/>
          <w:spacing w:val="0"/>
        </w:rPr>
        <w:t>kazywanie wartości wiedzy jako podstawy do rozwoju umiejętności</w:t>
      </w:r>
    </w:p>
    <w:p>
      <w:pPr>
        <w:pStyle w:val="Tretekstu"/>
        <w:widowControl/>
        <w:pBdr/>
        <w:bidi w:val="0"/>
        <w:spacing w:before="0" w:after="150"/>
        <w:ind w:left="0" w:right="0" w:hanging="0"/>
        <w:jc w:val="both"/>
        <w:rPr>
          <w:rFonts w:ascii="Times New Roman" w:hAnsi="Times New Roman"/>
          <w:b w:val="false"/>
          <w:b w:val="false"/>
          <w:bCs w:val="false"/>
          <w:i w:val="false"/>
          <w:caps w:val="false"/>
          <w:smallCaps w:val="false"/>
          <w:color w:val="000000"/>
          <w:spacing w:val="0"/>
        </w:rPr>
      </w:pPr>
      <w:r>
        <w:rPr>
          <w:rFonts w:ascii="Times New Roman" w:hAnsi="Times New Roman"/>
          <w:b w:val="false"/>
          <w:bCs w:val="false"/>
          <w:i w:val="false"/>
          <w:caps w:val="false"/>
          <w:smallCaps w:val="false"/>
          <w:color w:val="000000"/>
          <w:spacing w:val="0"/>
        </w:rPr>
        <w:t xml:space="preserve">– </w:t>
      </w:r>
      <w:r>
        <w:rPr>
          <w:rFonts w:ascii="Times New Roman" w:hAnsi="Times New Roman"/>
          <w:b w:val="false"/>
          <w:bCs w:val="false"/>
          <w:i w:val="false"/>
          <w:caps w:val="false"/>
          <w:smallCaps w:val="false"/>
          <w:color w:val="000000"/>
          <w:spacing w:val="0"/>
        </w:rPr>
        <w:t>zapewnienie uczniom możliwości zdobycia wiedzy i umiejętności niezbędnych do ukończenia szkoły podstawowej.</w:t>
      </w:r>
    </w:p>
    <w:p>
      <w:pPr>
        <w:pStyle w:val="Tretekstu"/>
        <w:widowControl/>
        <w:pBdr/>
        <w:bidi w:val="0"/>
        <w:spacing w:before="0" w:after="150"/>
        <w:ind w:left="0" w:right="0" w:hanging="0"/>
        <w:jc w:val="both"/>
        <w:rPr/>
      </w:pPr>
      <w:r>
        <w:rPr>
          <w:rStyle w:val="Mocnewyrnione"/>
          <w:rFonts w:ascii="Times New Roman" w:hAnsi="Times New Roman"/>
          <w:b w:val="false"/>
          <w:bCs w:val="false"/>
          <w:i w:val="false"/>
          <w:caps w:val="false"/>
          <w:smallCaps w:val="false"/>
          <w:color w:val="000000"/>
          <w:spacing w:val="0"/>
        </w:rPr>
        <w:t xml:space="preserve">- </w:t>
      </w:r>
      <w:r>
        <w:rPr>
          <w:rStyle w:val="Mocnewyrnione"/>
          <w:rFonts w:ascii="Times New Roman" w:hAnsi="Times New Roman"/>
          <w:b w:val="false"/>
          <w:bCs w:val="false"/>
          <w:i w:val="false"/>
          <w:caps w:val="false"/>
          <w:smallCaps w:val="false"/>
          <w:color w:val="000000"/>
          <w:spacing w:val="0"/>
        </w:rPr>
        <w:t>k</w:t>
      </w:r>
      <w:r>
        <w:rPr>
          <w:rStyle w:val="Mocnewyrnione"/>
          <w:rFonts w:ascii="Times New Roman" w:hAnsi="Times New Roman"/>
          <w:b w:val="false"/>
          <w:bCs w:val="false"/>
          <w:i w:val="false"/>
          <w:caps w:val="false"/>
          <w:smallCaps w:val="false"/>
          <w:color w:val="000000"/>
          <w:spacing w:val="0"/>
        </w:rPr>
        <w:t>ształtowanie postawy dojrzałego i odpowiedzialnego czytelnika, przygotowanego do otwartego dialogu z literaturą</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b w:val="false"/>
          <w:bCs w:val="false"/>
          <w:caps w:val="false"/>
          <w:smallCaps w:val="false"/>
          <w:color w:val="000000"/>
          <w:spacing w:val="0"/>
        </w:rPr>
        <w:t xml:space="preserve">– </w:t>
      </w:r>
      <w:r>
        <w:rPr>
          <w:rFonts w:ascii="Times New Roman" w:hAnsi="Times New Roman"/>
          <w:b w:val="false"/>
          <w:bCs w:val="false"/>
          <w:i w:val="false"/>
          <w:caps w:val="false"/>
          <w:smallCaps w:val="false"/>
          <w:color w:val="000000"/>
          <w:spacing w:val="0"/>
        </w:rPr>
        <w:t>rozbudzenie zamiłowania do czytan</w:t>
      </w:r>
      <w:r>
        <w:rPr>
          <w:rFonts w:ascii="Times New Roman" w:hAnsi="Times New Roman"/>
          <w:b w:val="false"/>
          <w:i w:val="false"/>
          <w:caps w:val="false"/>
          <w:smallCaps w:val="false"/>
          <w:color w:val="000000"/>
          <w:spacing w:val="0"/>
        </w:rPr>
        <w:t>ia,</w:t>
      </w: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wprowadzenie uczniów w świat literatury,</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wyposażenie w kompetencje czytelnicze potrzebne do krytycznego odbioru tekstów kultury,</w:t>
      </w:r>
    </w:p>
    <w:p>
      <w:pPr>
        <w:pStyle w:val="Tretekstu"/>
        <w:widowControl/>
        <w:pBdr/>
        <w:bidi w:val="0"/>
        <w:spacing w:before="0" w:after="150"/>
        <w:ind w:left="0" w:right="0" w:hanging="0"/>
        <w:jc w:val="both"/>
        <w:rPr/>
      </w:pPr>
      <w:r>
        <w:rPr>
          <w:rStyle w:val="Mocnewyrnione"/>
          <w:rFonts w:ascii="Times New Roman" w:hAnsi="Times New Roman"/>
          <w:b/>
          <w:i w:val="false"/>
          <w:caps w:val="false"/>
          <w:smallCaps w:val="false"/>
          <w:color w:val="000000"/>
          <w:spacing w:val="0"/>
        </w:rPr>
        <w:t>Kształtowanie postaw prozdrowotnych uczniów</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podejmowanie działań służących promocji zdrowego stylu życia,</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podejmowanie działań prozdrowotnych,</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kształtowanie postaw sprzyjających wzmacnianiu zdrowia własnego i innych ludzi,</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tworzenie warunków do prawidłowego rozwoju emocjonalnego i społecznego uczniów</w:t>
      </w:r>
    </w:p>
    <w:p>
      <w:pPr>
        <w:pStyle w:val="Tretekstu"/>
        <w:widowControl/>
        <w:pBdr/>
        <w:bidi w:val="0"/>
        <w:spacing w:before="0" w:after="150"/>
        <w:ind w:left="0" w:right="0" w:hanging="0"/>
        <w:jc w:val="both"/>
        <w:rPr/>
      </w:pPr>
      <w:r>
        <w:rPr>
          <w:rStyle w:val="Mocnewyrnione"/>
          <w:rFonts w:ascii="Times New Roman" w:hAnsi="Times New Roman"/>
          <w:b/>
          <w:i w:val="false"/>
          <w:caps w:val="false"/>
          <w:smallCaps w:val="false"/>
          <w:color w:val="000000"/>
          <w:spacing w:val="0"/>
        </w:rPr>
        <w:t>Zapobieganie problemom i sytuacjom problemowym dzieci i młodzieży</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podejmowanie działań mających na celu przeciwdziałanie pojawiania się zachowań ryzykownych związanych z używaniem środków odurzających, substancji psychotropowych, środków zastępczych przez uczniów,</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wprowadzenie profilaktyki agresji i przemocy, w tym cyberprzemocy,</w:t>
      </w: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 xml:space="preserve">wprowadzenie profilaktyki uzależnień od gier komputerowych, Internetu,kształtowanie umiejętności uczniów w zakresie </w:t>
      </w:r>
      <w:r>
        <w:rPr>
          <w:rFonts w:ascii="Times New Roman" w:hAnsi="Times New Roman"/>
          <w:b w:val="false"/>
          <w:i w:val="false"/>
          <w:caps w:val="false"/>
          <w:smallCaps w:val="false"/>
          <w:color w:val="000000"/>
          <w:spacing w:val="0"/>
        </w:rPr>
        <w:t>prawidłowego</w:t>
      </w:r>
      <w:r>
        <w:rPr>
          <w:rFonts w:ascii="Times New Roman" w:hAnsi="Times New Roman"/>
          <w:b w:val="false"/>
          <w:i w:val="false"/>
          <w:caps w:val="false"/>
          <w:smallCaps w:val="false"/>
          <w:color w:val="000000"/>
          <w:spacing w:val="0"/>
        </w:rPr>
        <w:t xml:space="preserve"> </w:t>
      </w:r>
      <w:r>
        <w:rPr>
          <w:rFonts w:ascii="Times New Roman" w:hAnsi="Times New Roman"/>
          <w:b w:val="false"/>
          <w:i w:val="false"/>
          <w:caps w:val="false"/>
          <w:smallCaps w:val="false"/>
          <w:color w:val="000000"/>
          <w:spacing w:val="0"/>
        </w:rPr>
        <w:t xml:space="preserve"> f</w:t>
      </w:r>
      <w:r>
        <w:rPr>
          <w:rFonts w:ascii="Times New Roman" w:hAnsi="Times New Roman"/>
          <w:b w:val="false"/>
          <w:i w:val="false"/>
          <w:caps w:val="false"/>
          <w:smallCaps w:val="false"/>
          <w:color w:val="000000"/>
          <w:spacing w:val="0"/>
        </w:rPr>
        <w:t>unkcjonowania w środowisku cyfrowym,</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rozwijanie i wzmacnianie umiejętności psychologicznych, społecznych i życiowych wśród uczniów (samokontrola, radzenie sobie ze stresem, rozpoznawanie i wyrażanie własnych emocji),</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kształtowanie właściwych postaw rodziców wobec dzieci,</w:t>
      </w:r>
    </w:p>
    <w:p>
      <w:pPr>
        <w:pStyle w:val="Tretekstu"/>
        <w:widowControl/>
        <w:pBdr/>
        <w:bidi w:val="0"/>
        <w:spacing w:before="0" w:after="15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czynienie starań o poprawę sytuacji materialnej uczniów z rodzin dysfunkcyjnych oraz niewydolnych wychowawczo.</w:t>
      </w:r>
    </w:p>
    <w:p>
      <w:pPr>
        <w:pStyle w:val="Nagwek2"/>
        <w:bidi w:val="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2.2. Plan działań wychowawczo-profilaktycznych</w:t>
      </w:r>
    </w:p>
    <w:p>
      <w:pPr>
        <w:pStyle w:val="Tretekstu"/>
        <w:widowControl/>
        <w:numPr>
          <w:ilvl w:val="0"/>
          <w:numId w:val="15"/>
        </w:numPr>
        <w:tabs>
          <w:tab w:val="clear" w:pos="709"/>
          <w:tab w:val="left" w:pos="707" w:leader="none"/>
        </w:tabs>
        <w:bidi w:val="0"/>
        <w:spacing w:before="0" w:after="150"/>
        <w:ind w:left="707" w:hanging="0"/>
        <w:jc w:val="left"/>
        <w:rPr/>
      </w:pPr>
      <w:r>
        <w:rPr>
          <w:rStyle w:val="Mocnewyrnione"/>
          <w:rFonts w:ascii="Times New Roman" w:hAnsi="Times New Roman"/>
          <w:b/>
          <w:i w:val="false"/>
          <w:caps w:val="false"/>
          <w:smallCaps w:val="false"/>
          <w:color w:val="000000"/>
          <w:spacing w:val="0"/>
          <w:sz w:val="24"/>
          <w:u w:val="single"/>
        </w:rPr>
        <w:t>Wspieranie indywidualnego rozwoju ucznia, stosownie do jego potrzeb</w:t>
        <w:br/>
        <w:t>i możliwości.</w:t>
      </w:r>
    </w:p>
    <w:tbl>
      <w:tblPr>
        <w:tblW w:w="10294" w:type="dxa"/>
        <w:jc w:val="left"/>
        <w:tblInd w:w="-5" w:type="dxa"/>
        <w:tblLayout w:type="fixed"/>
        <w:tblCellMar>
          <w:top w:w="55" w:type="dxa"/>
          <w:left w:w="55" w:type="dxa"/>
          <w:bottom w:w="55" w:type="dxa"/>
          <w:right w:w="55" w:type="dxa"/>
        </w:tblCellMar>
      </w:tblPr>
      <w:tblGrid>
        <w:gridCol w:w="440"/>
        <w:gridCol w:w="1765"/>
        <w:gridCol w:w="4480"/>
        <w:gridCol w:w="1715"/>
        <w:gridCol w:w="1860"/>
        <w:gridCol w:w="34"/>
      </w:tblGrid>
      <w:tr>
        <w:trPr/>
        <w:tc>
          <w:tcPr>
            <w:tcW w:w="440"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l.p.</w:t>
            </w:r>
          </w:p>
        </w:tc>
        <w:tc>
          <w:tcPr>
            <w:tcW w:w="1765"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Zadania szkoły</w:t>
            </w:r>
          </w:p>
        </w:tc>
        <w:tc>
          <w:tcPr>
            <w:tcW w:w="4480"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Sposób realizacji zadań</w:t>
            </w:r>
          </w:p>
        </w:tc>
        <w:tc>
          <w:tcPr>
            <w:tcW w:w="1715"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Odpowiedzialni</w:t>
            </w:r>
          </w:p>
        </w:tc>
        <w:tc>
          <w:tcPr>
            <w:tcW w:w="1860"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Terminy</w:t>
            </w:r>
          </w:p>
        </w:tc>
        <w:tc>
          <w:tcPr>
            <w:tcW w:w="34" w:type="dxa"/>
            <w:tcBorders>
              <w:top w:val="single" w:sz="4" w:space="0" w:color="000000"/>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sz w:val="4"/>
                <w:szCs w:val="4"/>
              </w:rPr>
            </w:pPr>
            <w:r>
              <w:rPr>
                <w:rFonts w:ascii="Times New Roman" w:hAnsi="Times New Roman"/>
                <w:sz w:val="4"/>
                <w:szCs w:val="4"/>
              </w:rPr>
            </w:r>
          </w:p>
        </w:tc>
      </w:tr>
      <w:tr>
        <w:trPr/>
        <w:tc>
          <w:tcPr>
            <w:tcW w:w="440" w:type="dxa"/>
            <w:vMerge w:val="restart"/>
            <w:tcBorders>
              <w:left w:val="single" w:sz="4" w:space="0" w:color="000000"/>
              <w:bottom w:val="single" w:sz="4" w:space="0" w:color="000000"/>
            </w:tcBorders>
            <w:vAlign w:val="center"/>
          </w:tcPr>
          <w:p>
            <w:pPr>
              <w:pStyle w:val="Zawartotabeli"/>
              <w:bidi w:val="0"/>
              <w:spacing w:before="0" w:after="283"/>
              <w:jc w:val="left"/>
              <w:rPr/>
            </w:pPr>
            <w:r>
              <w:rPr>
                <w:rStyle w:val="Mocnewyrnione"/>
                <w:rFonts w:ascii="Times New Roman" w:hAnsi="Times New Roman"/>
                <w:b/>
              </w:rPr>
              <w:t>1.</w:t>
            </w:r>
          </w:p>
          <w:p>
            <w:pPr>
              <w:pStyle w:val="Zawartotabeli"/>
              <w:pBdr/>
              <w:bidi w:val="0"/>
              <w:spacing w:before="0" w:after="150"/>
              <w:ind w:left="0" w:right="0" w:hanging="0"/>
              <w:jc w:val="left"/>
              <w:rPr>
                <w:rStyle w:val="Mocnewyrnione"/>
                <w:rFonts w:ascii="Times New Roman" w:hAnsi="Times New Roman"/>
              </w:rPr>
            </w:pPr>
            <w:r>
              <w:rPr/>
            </w:r>
          </w:p>
          <w:p>
            <w:pPr>
              <w:pStyle w:val="Zawartotabeli"/>
              <w:pBdr/>
              <w:bidi w:val="0"/>
              <w:spacing w:before="0" w:after="150"/>
              <w:ind w:left="0" w:right="0" w:hanging="0"/>
              <w:jc w:val="left"/>
              <w:rPr>
                <w:rStyle w:val="Mocnewyrnione"/>
                <w:rFonts w:ascii="Times New Roman" w:hAnsi="Times New Roman"/>
              </w:rPr>
            </w:pPr>
            <w:r>
              <w:rPr/>
            </w:r>
          </w:p>
          <w:p>
            <w:pPr>
              <w:pStyle w:val="Zawartotabeli"/>
              <w:pBdr/>
              <w:bidi w:val="0"/>
              <w:spacing w:before="0" w:after="150"/>
              <w:ind w:left="0" w:right="0" w:hanging="0"/>
              <w:jc w:val="left"/>
              <w:rPr>
                <w:rStyle w:val="Mocnewyrnione"/>
                <w:rFonts w:ascii="Times New Roman" w:hAnsi="Times New Roman"/>
              </w:rPr>
            </w:pPr>
            <w:r>
              <w:rPr/>
            </w:r>
          </w:p>
          <w:p>
            <w:pPr>
              <w:pStyle w:val="Zawartotabeli"/>
              <w:pBdr/>
              <w:bidi w:val="0"/>
              <w:spacing w:before="0" w:after="150"/>
              <w:ind w:left="0" w:right="0" w:hanging="0"/>
              <w:jc w:val="left"/>
              <w:rPr>
                <w:rStyle w:val="Mocnewyrnione"/>
                <w:rFonts w:ascii="Times New Roman" w:hAnsi="Times New Roman"/>
              </w:rPr>
            </w:pPr>
            <w:r>
              <w:rPr/>
            </w:r>
          </w:p>
          <w:p>
            <w:pPr>
              <w:pStyle w:val="Zawartotabeli"/>
              <w:pBdr/>
              <w:bidi w:val="0"/>
              <w:spacing w:before="0" w:after="150"/>
              <w:ind w:left="0" w:right="0" w:hanging="0"/>
              <w:jc w:val="left"/>
              <w:rPr>
                <w:rStyle w:val="Mocnewyrnione"/>
                <w:rFonts w:ascii="Times New Roman" w:hAnsi="Times New Roman"/>
              </w:rPr>
            </w:pPr>
            <w:r>
              <w:rPr/>
            </w:r>
          </w:p>
          <w:p>
            <w:pPr>
              <w:pStyle w:val="Zawartotabeli"/>
              <w:pBdr/>
              <w:bidi w:val="0"/>
              <w:spacing w:before="0" w:after="150"/>
              <w:ind w:left="0" w:right="0" w:hanging="0"/>
              <w:jc w:val="left"/>
              <w:rPr>
                <w:rStyle w:val="Mocnewyrnione"/>
                <w:rFonts w:ascii="Times New Roman" w:hAnsi="Times New Roman"/>
              </w:rPr>
            </w:pPr>
            <w:r>
              <w:rPr/>
            </w:r>
          </w:p>
          <w:p>
            <w:pPr>
              <w:pStyle w:val="Zawartotabeli"/>
              <w:pBdr/>
              <w:bidi w:val="0"/>
              <w:spacing w:before="0" w:after="150"/>
              <w:ind w:left="0" w:right="0" w:hanging="0"/>
              <w:jc w:val="left"/>
              <w:rPr/>
            </w:pPr>
            <w:r>
              <w:rPr>
                <w:rStyle w:val="Mocnewyrnione"/>
                <w:rFonts w:ascii="Times New Roman" w:hAnsi="Times New Roman"/>
                <w:b/>
              </w:rPr>
              <w:t>2.</w:t>
            </w:r>
          </w:p>
        </w:tc>
        <w:tc>
          <w:tcPr>
            <w:tcW w:w="1765" w:type="dxa"/>
            <w:vMerge w:val="restart"/>
            <w:tcBorders>
              <w:left w:val="single" w:sz="4" w:space="0" w:color="000000"/>
              <w:bottom w:val="single" w:sz="4" w:space="0" w:color="000000"/>
            </w:tcBorders>
            <w:vAlign w:val="center"/>
          </w:tcPr>
          <w:p>
            <w:pPr>
              <w:pStyle w:val="Zawartotabeli"/>
              <w:bidi w:val="0"/>
              <w:spacing w:before="0" w:after="283"/>
              <w:jc w:val="left"/>
              <w:rPr/>
            </w:pPr>
            <w:r>
              <w:rPr>
                <w:rStyle w:val="Mocnewyrnione"/>
                <w:rFonts w:ascii="Times New Roman" w:hAnsi="Times New Roman"/>
                <w:b/>
              </w:rPr>
              <w:t>Promowanie czytelnic</w:t>
            </w:r>
            <w:r>
              <w:rPr>
                <w:rStyle w:val="Mocnewyrnione"/>
                <w:rFonts w:ascii="Times New Roman" w:hAnsi="Times New Roman"/>
                <w:b/>
              </w:rPr>
              <w:t>twa</w:t>
            </w:r>
          </w:p>
          <w:p>
            <w:pPr>
              <w:pStyle w:val="Zawartotabeli"/>
              <w:pBdr/>
              <w:bidi w:val="0"/>
              <w:spacing w:before="0" w:after="150"/>
              <w:ind w:left="0" w:right="0" w:hanging="0"/>
              <w:jc w:val="left"/>
              <w:rPr>
                <w:rStyle w:val="Mocnewyrnione"/>
                <w:rFonts w:ascii="Times New Roman" w:hAnsi="Times New Roman"/>
              </w:rPr>
            </w:pPr>
            <w:r>
              <w:rPr/>
            </w:r>
          </w:p>
          <w:p>
            <w:pPr>
              <w:pStyle w:val="Zawartotabeli"/>
              <w:pBdr/>
              <w:bidi w:val="0"/>
              <w:spacing w:before="0" w:after="150"/>
              <w:ind w:left="0" w:right="0" w:hanging="0"/>
              <w:jc w:val="left"/>
              <w:rPr>
                <w:rStyle w:val="Mocnewyrnione"/>
                <w:rFonts w:ascii="Times New Roman" w:hAnsi="Times New Roman"/>
              </w:rPr>
            </w:pPr>
            <w:r>
              <w:rPr/>
            </w:r>
          </w:p>
          <w:p>
            <w:pPr>
              <w:pStyle w:val="Zawartotabeli"/>
              <w:pBdr/>
              <w:bidi w:val="0"/>
              <w:spacing w:before="0" w:after="150"/>
              <w:ind w:left="0" w:right="0" w:hanging="0"/>
              <w:jc w:val="left"/>
              <w:rPr>
                <w:rStyle w:val="Mocnewyrnione"/>
                <w:rFonts w:ascii="Times New Roman" w:hAnsi="Times New Roman"/>
              </w:rPr>
            </w:pPr>
            <w:r>
              <w:rPr/>
            </w:r>
          </w:p>
          <w:p>
            <w:pPr>
              <w:pStyle w:val="Zawartotabeli"/>
              <w:pBdr/>
              <w:bidi w:val="0"/>
              <w:spacing w:before="0" w:after="150"/>
              <w:ind w:left="0" w:right="0" w:hanging="0"/>
              <w:jc w:val="left"/>
              <w:rPr>
                <w:rStyle w:val="Mocnewyrnione"/>
                <w:rFonts w:ascii="Times New Roman" w:hAnsi="Times New Roman"/>
              </w:rPr>
            </w:pPr>
            <w:r>
              <w:rPr/>
            </w:r>
          </w:p>
          <w:p>
            <w:pPr>
              <w:pStyle w:val="Zawartotabeli"/>
              <w:pBdr/>
              <w:bidi w:val="0"/>
              <w:spacing w:before="0" w:after="150"/>
              <w:ind w:left="0" w:right="0" w:hanging="0"/>
              <w:jc w:val="left"/>
              <w:rPr>
                <w:rStyle w:val="Mocnewyrnione"/>
                <w:rFonts w:ascii="Times New Roman" w:hAnsi="Times New Roman"/>
              </w:rPr>
            </w:pPr>
            <w:r>
              <w:rPr/>
            </w:r>
          </w:p>
          <w:p>
            <w:pPr>
              <w:pStyle w:val="Zawartotabeli"/>
              <w:pBdr/>
              <w:bidi w:val="0"/>
              <w:spacing w:before="0" w:after="150"/>
              <w:ind w:left="0" w:right="0" w:hanging="0"/>
              <w:jc w:val="left"/>
              <w:rPr/>
            </w:pPr>
            <w:r>
              <w:rPr>
                <w:rStyle w:val="Mocnewyrnione"/>
                <w:rFonts w:ascii="Times New Roman" w:hAnsi="Times New Roman"/>
                <w:b/>
              </w:rPr>
              <w:t>Rozwijanie indywidualnych zainteresowań.</w:t>
            </w:r>
          </w:p>
        </w:tc>
        <w:tc>
          <w:tcPr>
            <w:tcW w:w="4480"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Edukacja czytelnicza, promowanie czytelnictwa poprzez pracę pedagogiczną biblioteki (lekcje biblioteczne).</w:t>
            </w:r>
          </w:p>
          <w:p>
            <w:pPr>
              <w:pStyle w:val="Zawartotabeli"/>
              <w:pBdr/>
              <w:bidi w:val="0"/>
              <w:spacing w:before="0" w:after="150"/>
              <w:ind w:left="0" w:right="0" w:hanging="0"/>
              <w:jc w:val="left"/>
              <w:rPr/>
            </w:pPr>
            <w:r>
              <w:rPr>
                <w:rFonts w:ascii="Times New Roman" w:hAnsi="Times New Roman"/>
              </w:rPr>
              <w:t>Ogólnopolska Akcja</w:t>
            </w:r>
            <w:r>
              <w:rPr>
                <w:rStyle w:val="Wyrnienie"/>
                <w:rFonts w:ascii="Times New Roman" w:hAnsi="Times New Roman"/>
              </w:rPr>
              <w:t>„ Cała Polska czyta dzieciom” –</w:t>
            </w:r>
            <w:r>
              <w:rPr>
                <w:rFonts w:ascii="Times New Roman" w:hAnsi="Times New Roman"/>
              </w:rPr>
              <w:t>cała szkoła.</w:t>
            </w:r>
          </w:p>
          <w:p>
            <w:pPr>
              <w:pStyle w:val="Zawartotabeli"/>
              <w:pBdr/>
              <w:bidi w:val="0"/>
              <w:spacing w:before="0" w:after="150"/>
              <w:ind w:left="0" w:right="0" w:hanging="0"/>
              <w:jc w:val="left"/>
              <w:rPr>
                <w:rFonts w:ascii="Times New Roman" w:hAnsi="Times New Roman"/>
              </w:rPr>
            </w:pPr>
            <w:r>
              <w:rPr>
                <w:rFonts w:ascii="Times New Roman" w:hAnsi="Times New Roman"/>
              </w:rPr>
              <w:t xml:space="preserve">Zajęcia czytelnicze we współpracy z Przedszkolem </w:t>
            </w:r>
          </w:p>
          <w:p>
            <w:pPr>
              <w:pStyle w:val="Zawartotabeli"/>
              <w:pBdr/>
              <w:bidi w:val="0"/>
              <w:spacing w:before="0" w:after="150"/>
              <w:ind w:left="0" w:right="0" w:hanging="0"/>
              <w:jc w:val="left"/>
              <w:rPr/>
            </w:pPr>
            <w:r>
              <w:rPr>
                <w:rFonts w:ascii="Times New Roman" w:hAnsi="Times New Roman"/>
              </w:rPr>
              <w:t xml:space="preserve">Spotkanie z pisarzem literatury dziecięcej we współpracy z Biblioteką Gminną </w:t>
            </w:r>
            <w:r>
              <w:rPr>
                <w:rFonts w:ascii="Times New Roman" w:hAnsi="Times New Roman"/>
              </w:rPr>
              <w:t>w Borucinie</w:t>
            </w:r>
          </w:p>
          <w:p>
            <w:pPr>
              <w:pStyle w:val="Zawartotabeli"/>
              <w:pBdr/>
              <w:bidi w:val="0"/>
              <w:spacing w:before="0" w:after="150"/>
              <w:ind w:left="0" w:right="0" w:hanging="0"/>
              <w:jc w:val="left"/>
              <w:rPr>
                <w:rFonts w:ascii="Times New Roman" w:hAnsi="Times New Roman"/>
              </w:rPr>
            </w:pPr>
            <w:r>
              <w:rPr>
                <w:rFonts w:ascii="Times New Roman" w:hAnsi="Times New Roman"/>
              </w:rPr>
              <w:t>Z</w:t>
            </w:r>
            <w:r>
              <w:rPr>
                <w:rFonts w:ascii="Times New Roman" w:hAnsi="Times New Roman"/>
              </w:rPr>
              <w:t>ajęcia literackie z grupami świetlicy,</w:t>
            </w:r>
          </w:p>
          <w:p>
            <w:pPr>
              <w:pStyle w:val="Zawartotabeli"/>
              <w:pBdr/>
              <w:bidi w:val="0"/>
              <w:spacing w:before="0" w:after="150"/>
              <w:ind w:left="0" w:right="0" w:hanging="0"/>
              <w:jc w:val="left"/>
              <w:rPr>
                <w:rFonts w:ascii="Times New Roman" w:hAnsi="Times New Roman"/>
              </w:rPr>
            </w:pPr>
            <w:r>
              <w:rPr>
                <w:rFonts w:ascii="Times New Roman" w:hAnsi="Times New Roman"/>
              </w:rPr>
              <w:t>Gazetka promująca nowości wydawnicze</w:t>
            </w:r>
          </w:p>
        </w:tc>
        <w:tc>
          <w:tcPr>
            <w:tcW w:w="171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bibliotekarz,</w:t>
            </w:r>
          </w:p>
          <w:p>
            <w:pPr>
              <w:pStyle w:val="Zawartotabeli"/>
              <w:pBdr/>
              <w:bidi w:val="0"/>
              <w:spacing w:before="0" w:after="150"/>
              <w:ind w:left="0" w:right="0" w:hanging="0"/>
              <w:jc w:val="left"/>
              <w:rPr>
                <w:rFonts w:ascii="Times New Roman" w:hAnsi="Times New Roman"/>
              </w:rPr>
            </w:pPr>
            <w:r>
              <w:rPr>
                <w:rFonts w:ascii="Times New Roman" w:hAnsi="Times New Roman"/>
              </w:rPr>
              <w:t xml:space="preserve">nauczyciele klas </w:t>
            </w:r>
            <w:r>
              <w:rPr>
                <w:rFonts w:ascii="Times New Roman" w:hAnsi="Times New Roman"/>
              </w:rPr>
              <w:t xml:space="preserve">I - </w:t>
            </w:r>
            <w:r>
              <w:rPr>
                <w:rFonts w:ascii="Times New Roman" w:hAnsi="Times New Roman"/>
              </w:rPr>
              <w:t>III,</w:t>
            </w:r>
          </w:p>
          <w:p>
            <w:pPr>
              <w:pStyle w:val="Zawartotabeli"/>
              <w:pBdr/>
              <w:bidi w:val="0"/>
              <w:spacing w:before="0" w:after="150"/>
              <w:ind w:left="0" w:right="0" w:hanging="0"/>
              <w:jc w:val="left"/>
              <w:rPr>
                <w:rFonts w:ascii="Times New Roman" w:hAnsi="Times New Roman"/>
              </w:rPr>
            </w:pPr>
            <w:r>
              <w:rPr>
                <w:rFonts w:ascii="Times New Roman" w:hAnsi="Times New Roman"/>
              </w:rPr>
            </w:r>
          </w:p>
          <w:p>
            <w:pPr>
              <w:pStyle w:val="Zawartotabeli"/>
              <w:pBdr/>
              <w:bidi w:val="0"/>
              <w:spacing w:before="0" w:after="150"/>
              <w:ind w:left="0" w:right="0" w:hanging="0"/>
              <w:jc w:val="left"/>
              <w:rPr>
                <w:rFonts w:ascii="Times New Roman" w:hAnsi="Times New Roman"/>
              </w:rPr>
            </w:pPr>
            <w:r>
              <w:rPr>
                <w:rFonts w:ascii="Times New Roman" w:hAnsi="Times New Roman"/>
              </w:rPr>
              <w:t>bibliotekarz</w:t>
            </w:r>
          </w:p>
        </w:tc>
        <w:tc>
          <w:tcPr>
            <w:tcW w:w="1860"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Cały rok szkolny</w:t>
            </w:r>
          </w:p>
        </w:tc>
        <w:tc>
          <w:tcPr>
            <w:tcW w:w="34"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sz w:val="4"/>
                <w:szCs w:val="4"/>
              </w:rPr>
            </w:pPr>
            <w:r>
              <w:rPr>
                <w:rFonts w:ascii="Times New Roman" w:hAnsi="Times New Roman"/>
                <w:sz w:val="4"/>
                <w:szCs w:val="4"/>
              </w:rPr>
            </w:r>
          </w:p>
        </w:tc>
      </w:tr>
      <w:tr>
        <w:trPr/>
        <w:tc>
          <w:tcPr>
            <w:tcW w:w="440" w:type="dxa"/>
            <w:vMerge w:val="continue"/>
            <w:tcBorders>
              <w:left w:val="single" w:sz="4" w:space="0" w:color="000000"/>
              <w:bottom w:val="single" w:sz="4" w:space="0" w:color="000000"/>
            </w:tcBorders>
            <w:vAlign w:val="center"/>
          </w:tcPr>
          <w:p>
            <w:pPr>
              <w:pStyle w:val="Normal"/>
              <w:bidi w:val="0"/>
              <w:jc w:val="left"/>
              <w:rPr/>
            </w:pPr>
            <w:r>
              <w:rPr/>
            </w:r>
          </w:p>
        </w:tc>
        <w:tc>
          <w:tcPr>
            <w:tcW w:w="1765" w:type="dxa"/>
            <w:vMerge w:val="continue"/>
            <w:tcBorders>
              <w:left w:val="single" w:sz="4" w:space="0" w:color="000000"/>
              <w:bottom w:val="single" w:sz="4" w:space="0" w:color="000000"/>
            </w:tcBorders>
            <w:vAlign w:val="center"/>
          </w:tcPr>
          <w:p>
            <w:pPr>
              <w:pStyle w:val="Normal"/>
              <w:bidi w:val="0"/>
              <w:jc w:val="left"/>
              <w:rPr/>
            </w:pPr>
            <w:r>
              <w:rPr/>
            </w:r>
          </w:p>
        </w:tc>
        <w:tc>
          <w:tcPr>
            <w:tcW w:w="4480"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Wspomaganie uczniów w wyborze kierunku kształcenia i zawodu.</w:t>
            </w:r>
          </w:p>
          <w:p>
            <w:pPr>
              <w:pStyle w:val="Zawartotabeli"/>
              <w:pBdr/>
              <w:bidi w:val="0"/>
              <w:spacing w:before="0" w:after="150"/>
              <w:ind w:left="0" w:right="0" w:hanging="0"/>
              <w:jc w:val="left"/>
              <w:rPr>
                <w:rFonts w:ascii="Times New Roman" w:hAnsi="Times New Roman"/>
              </w:rPr>
            </w:pPr>
            <w:r>
              <w:rPr>
                <w:rFonts w:ascii="Times New Roman" w:hAnsi="Times New Roman"/>
              </w:rPr>
              <w:t xml:space="preserve">Oferta zajęć pozalekcyjnych: koła:matematyczne, plastyczne, przyrodnicze, sportowe, wokalne, językowe, teatralne, doradztwo zawodowe. </w:t>
            </w:r>
            <w:r>
              <w:rPr>
                <w:rFonts w:ascii="Times New Roman" w:hAnsi="Times New Roman"/>
              </w:rPr>
              <w:t>Udział w zajęciach z Europejskiego Funduszu Społecznego.</w:t>
            </w:r>
          </w:p>
        </w:tc>
        <w:tc>
          <w:tcPr>
            <w:tcW w:w="171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Doradca zawodowy, nauczyciele, wychowawcy</w:t>
            </w:r>
          </w:p>
          <w:p>
            <w:pPr>
              <w:pStyle w:val="Zawartotabeli"/>
              <w:pBdr/>
              <w:bidi w:val="0"/>
              <w:spacing w:before="0" w:after="150"/>
              <w:ind w:left="0" w:right="0" w:hanging="0"/>
              <w:jc w:val="left"/>
              <w:rPr>
                <w:rFonts w:ascii="Times New Roman" w:hAnsi="Times New Roman"/>
              </w:rPr>
            </w:pPr>
            <w:r>
              <w:rPr>
                <w:rFonts w:ascii="Times New Roman" w:hAnsi="Times New Roman"/>
              </w:rPr>
              <w:t>nauczyciele prowadzący zajęcia</w:t>
            </w:r>
          </w:p>
        </w:tc>
        <w:tc>
          <w:tcPr>
            <w:tcW w:w="1860"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cały rok</w:t>
            </w:r>
          </w:p>
        </w:tc>
        <w:tc>
          <w:tcPr>
            <w:tcW w:w="34"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sz w:val="4"/>
                <w:szCs w:val="4"/>
              </w:rPr>
            </w:pPr>
            <w:r>
              <w:rPr>
                <w:rFonts w:ascii="Times New Roman" w:hAnsi="Times New Roman"/>
                <w:sz w:val="4"/>
                <w:szCs w:val="4"/>
              </w:rPr>
            </w:r>
          </w:p>
        </w:tc>
      </w:tr>
      <w:tr>
        <w:trPr/>
        <w:tc>
          <w:tcPr>
            <w:tcW w:w="440"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3.</w:t>
            </w:r>
          </w:p>
        </w:tc>
        <w:tc>
          <w:tcPr>
            <w:tcW w:w="1765"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Promowanie postępów w nauce</w:t>
              <w:br/>
              <w:t>i zachowaniu – system oceniania jako środek do osiągania celów wychowawczych</w:t>
            </w:r>
          </w:p>
        </w:tc>
        <w:tc>
          <w:tcPr>
            <w:tcW w:w="4480"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Organizowanie szkolnych konkursów:</w:t>
            </w:r>
          </w:p>
          <w:p>
            <w:pPr>
              <w:pStyle w:val="Zawartotabeli"/>
              <w:pBdr/>
              <w:bidi w:val="0"/>
              <w:spacing w:before="0" w:after="150"/>
              <w:ind w:left="0" w:right="0" w:hanging="0"/>
              <w:jc w:val="left"/>
              <w:rPr/>
            </w:pPr>
            <w:r>
              <w:rPr>
                <w:rFonts w:ascii="Times New Roman" w:hAnsi="Times New Roman"/>
              </w:rPr>
              <w:t xml:space="preserve">-konkurs ortograficzny klas </w:t>
            </w:r>
            <w:r>
              <w:rPr>
                <w:rFonts w:ascii="Times New Roman" w:hAnsi="Times New Roman"/>
              </w:rPr>
              <w:t>1- 3 i 4-8</w:t>
            </w:r>
          </w:p>
          <w:p>
            <w:pPr>
              <w:pStyle w:val="Zawartotabeli"/>
              <w:pBdr/>
              <w:bidi w:val="0"/>
              <w:spacing w:before="0" w:after="150"/>
              <w:ind w:left="0" w:right="0" w:hanging="0"/>
              <w:jc w:val="left"/>
              <w:rPr>
                <w:rFonts w:ascii="Times New Roman" w:hAnsi="Times New Roman"/>
              </w:rPr>
            </w:pPr>
            <w:r>
              <w:rPr>
                <w:rFonts w:ascii="Times New Roman" w:hAnsi="Times New Roman"/>
              </w:rPr>
              <w:t xml:space="preserve">-konkurs recytatorski klas 1-3 </w:t>
            </w:r>
            <w:r>
              <w:rPr>
                <w:rFonts w:ascii="Times New Roman" w:hAnsi="Times New Roman"/>
              </w:rPr>
              <w:t>i 4-8</w:t>
            </w:r>
          </w:p>
          <w:p>
            <w:pPr>
              <w:pStyle w:val="Zawartotabeli"/>
              <w:pBdr/>
              <w:bidi w:val="0"/>
              <w:spacing w:before="0" w:after="150"/>
              <w:ind w:left="0" w:right="0" w:hanging="0"/>
              <w:jc w:val="left"/>
              <w:rPr/>
            </w:pPr>
            <w:r>
              <w:rPr>
                <w:rFonts w:ascii="Times New Roman" w:hAnsi="Times New Roman"/>
              </w:rPr>
              <w:t xml:space="preserve">-konkurs matematyczny- </w:t>
            </w:r>
            <w:r>
              <w:rPr>
                <w:rFonts w:ascii="Times New Roman" w:hAnsi="Times New Roman"/>
              </w:rPr>
              <w:t>kl 1-3 i 4-8</w:t>
            </w:r>
          </w:p>
          <w:p>
            <w:pPr>
              <w:pStyle w:val="Zawartotabeli"/>
              <w:pBdr/>
              <w:bidi w:val="0"/>
              <w:spacing w:before="0" w:after="150"/>
              <w:ind w:left="0" w:right="0" w:hanging="0"/>
              <w:jc w:val="left"/>
              <w:rPr>
                <w:rFonts w:ascii="Times New Roman" w:hAnsi="Times New Roman"/>
              </w:rPr>
            </w:pPr>
            <w:r>
              <w:rPr>
                <w:rFonts w:ascii="Times New Roman" w:hAnsi="Times New Roman"/>
              </w:rPr>
              <w:t xml:space="preserve">– </w:t>
            </w:r>
            <w:r>
              <w:rPr>
                <w:rFonts w:ascii="Times New Roman" w:hAnsi="Times New Roman"/>
              </w:rPr>
              <w:t xml:space="preserve">konkurs </w:t>
            </w:r>
            <w:r>
              <w:rPr>
                <w:rFonts w:ascii="Times New Roman" w:hAnsi="Times New Roman"/>
              </w:rPr>
              <w:t xml:space="preserve">kaligrafii kl. 1-3 </w:t>
            </w:r>
          </w:p>
          <w:p>
            <w:pPr>
              <w:pStyle w:val="Zawartotabeli"/>
              <w:pBdr/>
              <w:bidi w:val="0"/>
              <w:spacing w:before="0" w:after="150"/>
              <w:ind w:left="0" w:right="0" w:hanging="0"/>
              <w:jc w:val="left"/>
              <w:rPr/>
            </w:pPr>
            <w:r>
              <w:rPr>
                <w:rFonts w:ascii="Times New Roman" w:hAnsi="Times New Roman"/>
              </w:rPr>
              <w:t xml:space="preserve">-Festiwal piosenki </w:t>
            </w:r>
            <w:r>
              <w:rPr>
                <w:rFonts w:ascii="Times New Roman" w:hAnsi="Times New Roman"/>
              </w:rPr>
              <w:t>religijnej</w:t>
            </w:r>
          </w:p>
          <w:p>
            <w:pPr>
              <w:pStyle w:val="Zawartotabeli"/>
              <w:pBdr/>
              <w:bidi w:val="0"/>
              <w:spacing w:before="0" w:after="150"/>
              <w:ind w:left="0" w:right="0" w:hanging="0"/>
              <w:jc w:val="left"/>
              <w:rPr>
                <w:rFonts w:ascii="Times New Roman" w:hAnsi="Times New Roman"/>
              </w:rPr>
            </w:pPr>
            <w:r>
              <w:rPr>
                <w:rFonts w:ascii="Times New Roman" w:hAnsi="Times New Roman"/>
              </w:rPr>
              <w:t xml:space="preserve">-dzień języków obcych </w:t>
            </w:r>
          </w:p>
          <w:p>
            <w:pPr>
              <w:pStyle w:val="Zawartotabeli"/>
              <w:pBdr/>
              <w:bidi w:val="0"/>
              <w:spacing w:before="0" w:after="150"/>
              <w:ind w:left="0" w:right="0" w:hanging="0"/>
              <w:jc w:val="left"/>
              <w:rPr>
                <w:rFonts w:ascii="Times New Roman" w:hAnsi="Times New Roman"/>
              </w:rPr>
            </w:pPr>
            <w:r>
              <w:rPr>
                <w:rFonts w:ascii="Times New Roman" w:hAnsi="Times New Roman"/>
              </w:rPr>
              <w:t xml:space="preserve">-wewnątrzszkolny konkurs języka angielskiego klas 4-8 </w:t>
            </w:r>
          </w:p>
          <w:p>
            <w:pPr>
              <w:pStyle w:val="Zawartotabeli"/>
              <w:pBdr/>
              <w:bidi w:val="0"/>
              <w:spacing w:before="0" w:after="150"/>
              <w:ind w:left="0" w:right="0" w:hanging="0"/>
              <w:jc w:val="left"/>
              <w:rPr>
                <w:rFonts w:ascii="Times New Roman" w:hAnsi="Times New Roman"/>
              </w:rPr>
            </w:pPr>
            <w:r>
              <w:rPr>
                <w:rFonts w:ascii="Times New Roman" w:hAnsi="Times New Roman"/>
              </w:rPr>
              <w:t>Organizowanie międzyszkolnych konkursów:</w:t>
            </w:r>
          </w:p>
          <w:p>
            <w:pPr>
              <w:pStyle w:val="Zawartotabeli"/>
              <w:pBdr/>
              <w:bidi w:val="0"/>
              <w:spacing w:before="0" w:after="150"/>
              <w:ind w:left="0" w:right="0" w:hanging="0"/>
              <w:jc w:val="left"/>
              <w:rPr>
                <w:rFonts w:ascii="Times New Roman" w:hAnsi="Times New Roman"/>
              </w:rPr>
            </w:pPr>
            <w:r>
              <w:rPr>
                <w:rFonts w:ascii="Times New Roman" w:hAnsi="Times New Roman"/>
              </w:rPr>
              <w:t>-Międzynarodowy konkurs matematyczny Kangur klas 2-8 –III 202</w:t>
            </w:r>
            <w:r>
              <w:rPr>
                <w:rFonts w:ascii="Times New Roman" w:hAnsi="Times New Roman"/>
              </w:rPr>
              <w:t>1</w:t>
            </w:r>
          </w:p>
          <w:p>
            <w:pPr>
              <w:pStyle w:val="Zawartotabeli"/>
              <w:pBdr/>
              <w:bidi w:val="0"/>
              <w:spacing w:before="0" w:after="150"/>
              <w:ind w:left="0" w:right="0" w:hanging="0"/>
              <w:jc w:val="left"/>
              <w:rPr>
                <w:rFonts w:ascii="Times New Roman" w:hAnsi="Times New Roman"/>
              </w:rPr>
            </w:pPr>
            <w:r>
              <w:rPr>
                <w:rFonts w:ascii="Times New Roman" w:hAnsi="Times New Roman"/>
              </w:rPr>
              <w:t xml:space="preserve">-Powiatowy Konkurs Zespołów Artystycznych </w:t>
            </w:r>
          </w:p>
          <w:p>
            <w:pPr>
              <w:pStyle w:val="Zawartotabeli"/>
              <w:pBdr/>
              <w:bidi w:val="0"/>
              <w:spacing w:before="0" w:after="150"/>
              <w:ind w:left="0" w:right="0" w:hanging="0"/>
              <w:jc w:val="left"/>
              <w:rPr>
                <w:rFonts w:ascii="Times New Roman" w:hAnsi="Times New Roman"/>
              </w:rPr>
            </w:pPr>
            <w:r>
              <w:rPr>
                <w:rFonts w:ascii="Times New Roman" w:hAnsi="Times New Roman"/>
              </w:rPr>
              <w:t xml:space="preserve">– </w:t>
            </w:r>
            <w:r>
              <w:rPr>
                <w:rFonts w:ascii="Times New Roman" w:hAnsi="Times New Roman"/>
              </w:rPr>
              <w:t>zawody sportowe na szczeblu powiatowym, wojewódzkim.</w:t>
            </w:r>
          </w:p>
        </w:tc>
        <w:tc>
          <w:tcPr>
            <w:tcW w:w="171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nauczyciel plastyki,j. angielskiego,</w:t>
            </w:r>
          </w:p>
          <w:p>
            <w:pPr>
              <w:pStyle w:val="Zawartotabeli"/>
              <w:pBdr/>
              <w:bidi w:val="0"/>
              <w:spacing w:before="0" w:after="150"/>
              <w:ind w:left="0" w:right="0" w:hanging="0"/>
              <w:jc w:val="left"/>
              <w:rPr>
                <w:rFonts w:ascii="Times New Roman" w:hAnsi="Times New Roman"/>
              </w:rPr>
            </w:pPr>
            <w:r>
              <w:rPr>
                <w:rFonts w:ascii="Times New Roman" w:hAnsi="Times New Roman"/>
              </w:rPr>
              <w:t xml:space="preserve">j. polskiego, matematyki, wych. fiz., wychowawcy </w:t>
            </w:r>
          </w:p>
        </w:tc>
        <w:tc>
          <w:tcPr>
            <w:tcW w:w="1894" w:type="dxa"/>
            <w:gridSpan w:val="2"/>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Według kalendarza wydarzeń i uroczystości szkolnych</w:t>
            </w:r>
          </w:p>
          <w:p>
            <w:pPr>
              <w:pStyle w:val="Zawartotabeli"/>
              <w:pBdr/>
              <w:bidi w:val="0"/>
              <w:spacing w:before="0" w:after="150"/>
              <w:ind w:left="0" w:right="0" w:hanging="0"/>
              <w:jc w:val="left"/>
              <w:rPr>
                <w:rStyle w:val="Mocnewyrnione"/>
                <w:rFonts w:ascii="Times New Roman" w:hAnsi="Times New Roman"/>
              </w:rPr>
            </w:pPr>
            <w:r>
              <w:rPr/>
            </w:r>
          </w:p>
        </w:tc>
      </w:tr>
      <w:tr>
        <w:trPr/>
        <w:tc>
          <w:tcPr>
            <w:tcW w:w="440" w:type="dxa"/>
            <w:vMerge w:val="continue"/>
            <w:tcBorders>
              <w:left w:val="single" w:sz="4" w:space="0" w:color="000000"/>
              <w:bottom w:val="single" w:sz="4" w:space="0" w:color="000000"/>
            </w:tcBorders>
            <w:vAlign w:val="center"/>
          </w:tcPr>
          <w:p>
            <w:pPr>
              <w:pStyle w:val="Normal"/>
              <w:bidi w:val="0"/>
              <w:jc w:val="left"/>
              <w:rPr/>
            </w:pPr>
            <w:r>
              <w:rPr/>
            </w:r>
          </w:p>
        </w:tc>
        <w:tc>
          <w:tcPr>
            <w:tcW w:w="1765" w:type="dxa"/>
            <w:vMerge w:val="continue"/>
            <w:tcBorders>
              <w:left w:val="single" w:sz="4" w:space="0" w:color="000000"/>
              <w:bottom w:val="single" w:sz="4" w:space="0" w:color="000000"/>
            </w:tcBorders>
            <w:vAlign w:val="center"/>
          </w:tcPr>
          <w:p>
            <w:pPr>
              <w:pStyle w:val="Normal"/>
              <w:bidi w:val="0"/>
              <w:jc w:val="left"/>
              <w:rPr/>
            </w:pPr>
            <w:r>
              <w:rPr/>
            </w:r>
          </w:p>
        </w:tc>
        <w:tc>
          <w:tcPr>
            <w:tcW w:w="4480"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Udział uczniów</w:t>
              <w:br/>
              <w:t>w konkursach przedmiotowych międzyszkolnych, powiatowych, rejonowych , wojewódzkich i ogólnokrajowych.</w:t>
            </w:r>
          </w:p>
        </w:tc>
        <w:tc>
          <w:tcPr>
            <w:tcW w:w="171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wszyscy</w:t>
            </w:r>
          </w:p>
          <w:p>
            <w:pPr>
              <w:pStyle w:val="Zawartotabeli"/>
              <w:pBdr/>
              <w:bidi w:val="0"/>
              <w:spacing w:before="0" w:after="150"/>
              <w:ind w:left="0" w:right="0" w:hanging="0"/>
              <w:jc w:val="left"/>
              <w:rPr>
                <w:rFonts w:ascii="Times New Roman" w:hAnsi="Times New Roman"/>
              </w:rPr>
            </w:pPr>
            <w:r>
              <w:rPr>
                <w:rFonts w:ascii="Times New Roman" w:hAnsi="Times New Roman"/>
              </w:rPr>
              <w:t>nauczyciele</w:t>
            </w:r>
          </w:p>
        </w:tc>
        <w:tc>
          <w:tcPr>
            <w:tcW w:w="1860"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 ciągu całego roku</w:t>
            </w:r>
          </w:p>
        </w:tc>
        <w:tc>
          <w:tcPr>
            <w:tcW w:w="34"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sz w:val="4"/>
                <w:szCs w:val="4"/>
              </w:rPr>
            </w:pPr>
            <w:r>
              <w:rPr>
                <w:rFonts w:ascii="Times New Roman" w:hAnsi="Times New Roman"/>
                <w:sz w:val="4"/>
                <w:szCs w:val="4"/>
              </w:rPr>
            </w:r>
          </w:p>
        </w:tc>
      </w:tr>
      <w:tr>
        <w:trPr/>
        <w:tc>
          <w:tcPr>
            <w:tcW w:w="440" w:type="dxa"/>
            <w:vMerge w:val="restart"/>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4.</w:t>
            </w:r>
          </w:p>
        </w:tc>
        <w:tc>
          <w:tcPr>
            <w:tcW w:w="1765" w:type="dxa"/>
            <w:vMerge w:val="restart"/>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Doskonalenie systemu diagnozy, terapii i profilaktyki pedagogicznej</w:t>
            </w:r>
          </w:p>
        </w:tc>
        <w:tc>
          <w:tcPr>
            <w:tcW w:w="4480"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Podnoszenie kompetencji nauczycieli w zakresie działań profilaktyczno-wychowawczych w zakresie agresji i zdrowia psychicznego dzieci i młodzieży.</w:t>
            </w:r>
          </w:p>
        </w:tc>
        <w:tc>
          <w:tcPr>
            <w:tcW w:w="171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dyrektor,pedagog</w:t>
            </w:r>
          </w:p>
        </w:tc>
        <w:tc>
          <w:tcPr>
            <w:tcW w:w="1860"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r>
          </w:p>
        </w:tc>
        <w:tc>
          <w:tcPr>
            <w:tcW w:w="34"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sz w:val="4"/>
                <w:szCs w:val="4"/>
              </w:rPr>
            </w:pPr>
            <w:r>
              <w:rPr>
                <w:rFonts w:ascii="Times New Roman" w:hAnsi="Times New Roman"/>
                <w:sz w:val="4"/>
                <w:szCs w:val="4"/>
              </w:rPr>
            </w:r>
          </w:p>
        </w:tc>
      </w:tr>
      <w:tr>
        <w:trPr/>
        <w:tc>
          <w:tcPr>
            <w:tcW w:w="44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17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pPr>
            <w:r>
              <w:rPr/>
            </w:r>
          </w:p>
        </w:tc>
        <w:tc>
          <w:tcPr>
            <w:tcW w:w="4480"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Diagnoza uczniów– klasa I</w:t>
            </w:r>
          </w:p>
          <w:p>
            <w:pPr>
              <w:pStyle w:val="Zawartotabeli"/>
              <w:pBdr/>
              <w:bidi w:val="0"/>
              <w:spacing w:before="0" w:after="150"/>
              <w:ind w:left="0" w:right="0" w:hanging="0"/>
              <w:jc w:val="left"/>
              <w:rPr>
                <w:rFonts w:ascii="Times New Roman" w:hAnsi="Times New Roman"/>
              </w:rPr>
            </w:pPr>
            <w:r>
              <w:rPr>
                <w:rFonts w:ascii="Times New Roman" w:hAnsi="Times New Roman"/>
              </w:rPr>
              <w:t>Diagnoza uczniów- klas IV</w:t>
            </w:r>
          </w:p>
          <w:p>
            <w:pPr>
              <w:pStyle w:val="Zawartotabeli"/>
              <w:pBdr/>
              <w:bidi w:val="0"/>
              <w:spacing w:before="0" w:after="150"/>
              <w:ind w:left="0" w:right="0" w:hanging="0"/>
              <w:jc w:val="left"/>
              <w:rPr>
                <w:rFonts w:ascii="Times New Roman" w:hAnsi="Times New Roman"/>
              </w:rPr>
            </w:pPr>
            <w:r>
              <w:rPr>
                <w:rFonts w:ascii="Times New Roman" w:hAnsi="Times New Roman"/>
              </w:rPr>
              <w:t>Diagnoza klas I-VII</w:t>
            </w:r>
            <w:r>
              <w:rPr>
                <w:rFonts w:ascii="Times New Roman" w:hAnsi="Times New Roman"/>
              </w:rPr>
              <w:t>I</w:t>
            </w:r>
          </w:p>
        </w:tc>
        <w:tc>
          <w:tcPr>
            <w:tcW w:w="171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wychowawcy klas,nauczyciele:j. polskiego, wychowawcy,</w:t>
            </w:r>
          </w:p>
          <w:p>
            <w:pPr>
              <w:pStyle w:val="Zawartotabeli"/>
              <w:bidi w:val="0"/>
              <w:spacing w:before="0" w:after="283"/>
              <w:jc w:val="left"/>
              <w:rPr>
                <w:rFonts w:ascii="Times New Roman" w:hAnsi="Times New Roman"/>
              </w:rPr>
            </w:pPr>
            <w:r>
              <w:rPr>
                <w:rFonts w:ascii="Times New Roman" w:hAnsi="Times New Roman"/>
              </w:rPr>
              <w:t>pedagog,</w:t>
            </w:r>
          </w:p>
        </w:tc>
        <w:tc>
          <w:tcPr>
            <w:tcW w:w="1860"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wrzesień 20</w:t>
            </w:r>
            <w:r>
              <w:rPr>
                <w:rFonts w:ascii="Times New Roman" w:hAnsi="Times New Roman"/>
              </w:rPr>
              <w:t>20</w:t>
            </w:r>
          </w:p>
        </w:tc>
        <w:tc>
          <w:tcPr>
            <w:tcW w:w="34"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sz w:val="4"/>
                <w:szCs w:val="4"/>
              </w:rPr>
            </w:pPr>
            <w:r>
              <w:rPr>
                <w:rFonts w:ascii="Times New Roman" w:hAnsi="Times New Roman"/>
                <w:sz w:val="4"/>
                <w:szCs w:val="4"/>
              </w:rPr>
            </w:r>
          </w:p>
        </w:tc>
      </w:tr>
      <w:tr>
        <w:trPr/>
        <w:tc>
          <w:tcPr>
            <w:tcW w:w="44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17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pPr>
            <w:r>
              <w:rPr/>
            </w:r>
          </w:p>
        </w:tc>
        <w:tc>
          <w:tcPr>
            <w:tcW w:w="4480"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Wsparcie dla uczniów klas I oraz uczniów nowo przybyłych w procesie adaptacji</w:t>
              <w:br/>
              <w:t>w nowym środowisku.</w:t>
            </w:r>
          </w:p>
        </w:tc>
        <w:tc>
          <w:tcPr>
            <w:tcW w:w="171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wychowawcy klas,nauczyciele,opiekun świetlicy</w:t>
            </w:r>
          </w:p>
          <w:p>
            <w:pPr>
              <w:pStyle w:val="Zawartotabeli"/>
              <w:bidi w:val="0"/>
              <w:spacing w:before="0" w:after="283"/>
              <w:jc w:val="left"/>
              <w:rPr>
                <w:rFonts w:ascii="Times New Roman" w:hAnsi="Times New Roman"/>
              </w:rPr>
            </w:pPr>
            <w:r>
              <w:rPr>
                <w:rFonts w:ascii="Times New Roman" w:hAnsi="Times New Roman"/>
              </w:rPr>
              <w:t>pedagog,pracownicy szkoły,</w:t>
            </w:r>
          </w:p>
        </w:tc>
        <w:tc>
          <w:tcPr>
            <w:tcW w:w="1860"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wrzesień/</w:t>
              <w:br/>
              <w:t>październik 20</w:t>
            </w:r>
            <w:r>
              <w:rPr>
                <w:rFonts w:ascii="Times New Roman" w:hAnsi="Times New Roman"/>
              </w:rPr>
              <w:t>20</w:t>
            </w:r>
          </w:p>
        </w:tc>
        <w:tc>
          <w:tcPr>
            <w:tcW w:w="34"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sz w:val="4"/>
                <w:szCs w:val="4"/>
              </w:rPr>
            </w:pPr>
            <w:r>
              <w:rPr>
                <w:rFonts w:ascii="Times New Roman" w:hAnsi="Times New Roman"/>
                <w:sz w:val="4"/>
                <w:szCs w:val="4"/>
              </w:rPr>
            </w:r>
          </w:p>
        </w:tc>
      </w:tr>
      <w:tr>
        <w:trPr/>
        <w:tc>
          <w:tcPr>
            <w:tcW w:w="44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17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pPr>
            <w:r>
              <w:rPr/>
            </w:r>
          </w:p>
        </w:tc>
        <w:tc>
          <w:tcPr>
            <w:tcW w:w="4480"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Diagnoza trudności i niepowodzeń uczniów oraz ich przyczyn-diagnoza logopedyczna,</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-diagnoza techniki i tempa czytania w klasach II-IV.</w:t>
            </w:r>
          </w:p>
          <w:p>
            <w:pPr>
              <w:pStyle w:val="Tretekstu"/>
              <w:widowControl/>
              <w:pBdr/>
              <w:bidi w:val="0"/>
              <w:spacing w:before="0" w:after="150"/>
              <w:ind w:left="0" w:right="0" w:hanging="0"/>
              <w:jc w:val="left"/>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diagnoza czytania ze zrozumieniem w klasach V-VII,</w:t>
            </w:r>
          </w:p>
          <w:p>
            <w:pPr>
              <w:pStyle w:val="Tretekstu"/>
              <w:widowControl/>
              <w:pBdr/>
              <w:bidi w:val="0"/>
              <w:spacing w:before="0" w:after="150"/>
              <w:ind w:left="0" w:right="0" w:hanging="0"/>
              <w:jc w:val="left"/>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rPr>
              <w:t>diagnoza zespołów klasowych</w:t>
            </w:r>
          </w:p>
        </w:tc>
        <w:tc>
          <w:tcPr>
            <w:tcW w:w="3609" w:type="dxa"/>
            <w:gridSpan w:val="3"/>
            <w:tcBorders>
              <w:left w:val="single" w:sz="4" w:space="0" w:color="000000"/>
              <w:bottom w:val="single" w:sz="4" w:space="0" w:color="000000"/>
              <w:right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pedagog</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logopeda</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nauczyciel j. polskiego</w:t>
            </w:r>
          </w:p>
        </w:tc>
      </w:tr>
    </w:tbl>
    <w:tbl>
      <w:tblPr>
        <w:tblW w:w="10260" w:type="dxa"/>
        <w:jc w:val="left"/>
        <w:tblInd w:w="-5" w:type="dxa"/>
        <w:tblLayout w:type="fixed"/>
        <w:tblCellMar>
          <w:top w:w="55" w:type="dxa"/>
          <w:left w:w="55" w:type="dxa"/>
          <w:bottom w:w="55" w:type="dxa"/>
          <w:right w:w="55" w:type="dxa"/>
        </w:tblCellMar>
      </w:tblPr>
      <w:tblGrid>
        <w:gridCol w:w="450"/>
        <w:gridCol w:w="1755"/>
        <w:gridCol w:w="4485"/>
        <w:gridCol w:w="1755"/>
        <w:gridCol w:w="1815"/>
      </w:tblGrid>
      <w:tr>
        <w:trPr/>
        <w:tc>
          <w:tcPr>
            <w:tcW w:w="450" w:type="dxa"/>
            <w:tcBorders>
              <w:top w:val="single" w:sz="4" w:space="0" w:color="000000"/>
              <w:left w:val="single" w:sz="4" w:space="0" w:color="000000"/>
              <w:bottom w:val="single" w:sz="4" w:space="0" w:color="000000"/>
            </w:tcBorders>
          </w:tcPr>
          <w:p>
            <w:pPr>
              <w:pStyle w:val="Zawartotabeli"/>
              <w:bidi w:val="0"/>
              <w:jc w:val="left"/>
              <w:rPr>
                <w:rFonts w:ascii="Times New Roman" w:hAnsi="Times New Roman"/>
              </w:rPr>
            </w:pPr>
            <w:r>
              <w:rPr>
                <w:rFonts w:ascii="Times New Roman" w:hAnsi="Times New Roman"/>
              </w:rPr>
              <w:t>5.</w:t>
            </w:r>
          </w:p>
        </w:tc>
        <w:tc>
          <w:tcPr>
            <w:tcW w:w="1755" w:type="dxa"/>
            <w:tcBorders>
              <w:top w:val="single" w:sz="4" w:space="0" w:color="000000"/>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b/>
                <w:b/>
                <w:bCs/>
                <w:i w:val="false"/>
                <w:caps w:val="false"/>
                <w:smallCaps w:val="false"/>
                <w:color w:val="000000"/>
                <w:spacing w:val="0"/>
              </w:rPr>
            </w:pPr>
            <w:r>
              <w:rPr>
                <w:rFonts w:ascii="Times New Roman" w:hAnsi="Times New Roman"/>
                <w:b/>
                <w:bCs/>
                <w:i w:val="false"/>
                <w:caps w:val="false"/>
                <w:smallCaps w:val="false"/>
                <w:color w:val="000000"/>
                <w:spacing w:val="0"/>
              </w:rPr>
              <w:t>Rozpoznawanie grupy uczniów.</w:t>
            </w:r>
          </w:p>
        </w:tc>
        <w:tc>
          <w:tcPr>
            <w:tcW w:w="4485" w:type="dxa"/>
            <w:tcBorders>
              <w:top w:val="single" w:sz="4" w:space="0" w:color="000000"/>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zbieranie danych o stanie zdrowia, sytuacji rodzinnej, relacjach z rówieśnikami.</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 xml:space="preserve">Wytypowanie uczniów </w:t>
            </w:r>
            <w:r>
              <w:rPr>
                <w:rFonts w:ascii="Times New Roman" w:hAnsi="Times New Roman"/>
                <w:b w:val="false"/>
                <w:i w:val="false"/>
                <w:caps w:val="false"/>
                <w:smallCaps w:val="false"/>
                <w:color w:val="000000"/>
                <w:spacing w:val="0"/>
              </w:rPr>
              <w:t>n</w:t>
            </w:r>
            <w:r>
              <w:rPr>
                <w:rFonts w:ascii="Times New Roman" w:hAnsi="Times New Roman"/>
                <w:b w:val="false"/>
                <w:i w:val="false"/>
                <w:caps w:val="false"/>
                <w:smallCaps w:val="false"/>
                <w:color w:val="000000"/>
                <w:spacing w:val="0"/>
              </w:rPr>
              <w:t>a zajęcia:</w:t>
              <w:br/>
              <w:t>korekcyjno-kompensacyjne, wyrównawcze, logopedyczne i specjalistyczne uwzględniające indywidualne potrzeby,</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Współpraca ze specjalistami: pedagogiem, psychologiem, logopedą. Współpraca z PPP</w:t>
              <w:br/>
              <w:t>Współpraca z GOPS, Pełnomocnikiem</w:t>
              <w:br/>
              <w:t>ds. Rozwiązywania Problemów Alkoholowych, Policją, kuratorami sądowymi</w:t>
              <w:br/>
              <w:t xml:space="preserve">i asystentami rodzin.Organizowanie dożywiania uczniów. </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 xml:space="preserve">Monitorowanie sytuacji materialnej i rodzinnej uczniów, </w:t>
            </w:r>
            <w:r>
              <w:rPr>
                <w:rFonts w:ascii="Times New Roman" w:hAnsi="Times New Roman"/>
                <w:b w:val="false"/>
                <w:i w:val="false"/>
                <w:caps w:val="false"/>
                <w:smallCaps w:val="false"/>
                <w:color w:val="000000"/>
                <w:spacing w:val="0"/>
              </w:rPr>
              <w:t>w</w:t>
            </w:r>
            <w:r>
              <w:rPr>
                <w:rFonts w:ascii="Times New Roman" w:hAnsi="Times New Roman"/>
                <w:b w:val="false"/>
                <w:i w:val="false"/>
                <w:caps w:val="false"/>
                <w:smallCaps w:val="false"/>
                <w:color w:val="000000"/>
                <w:spacing w:val="0"/>
              </w:rPr>
              <w:t>spółpraca z GOPS, kuratorami sądowymi i asystentami rodzin.</w:t>
            </w:r>
          </w:p>
        </w:tc>
        <w:tc>
          <w:tcPr>
            <w:tcW w:w="1755" w:type="dxa"/>
            <w:tcBorders>
              <w:top w:val="single" w:sz="4" w:space="0" w:color="000000"/>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pielęgniarka szkolna</w:t>
            </w:r>
          </w:p>
          <w:p>
            <w:pPr>
              <w:pStyle w:val="Tretekstu"/>
              <w:widowControl/>
              <w:pBdr/>
              <w:bidi w:val="0"/>
              <w:spacing w:before="0" w:after="150"/>
              <w:ind w:left="0" w:right="0" w:hanging="0"/>
              <w:jc w:val="left"/>
              <w:rPr>
                <w:rFonts w:ascii="Times New Roman" w:hAnsi="Times New Roman"/>
              </w:rPr>
            </w:pPr>
            <w:r>
              <w:rPr>
                <w:rFonts w:ascii="Times New Roman" w:hAnsi="Times New Roman"/>
                <w:b w:val="false"/>
                <w:i w:val="false"/>
                <w:caps w:val="false"/>
                <w:smallCaps w:val="false"/>
                <w:color w:val="000000"/>
                <w:spacing w:val="0"/>
              </w:rPr>
              <w:t xml:space="preserve">wychowawcy </w:t>
            </w:r>
            <w:r>
              <w:rPr>
                <w:rFonts w:ascii="Times New Roman" w:hAnsi="Times New Roman"/>
                <w:b w:val="false"/>
                <w:i w:val="false"/>
                <w:caps w:val="false"/>
                <w:smallCaps w:val="false"/>
                <w:color w:val="000000"/>
                <w:spacing w:val="0"/>
              </w:rPr>
              <w:t>p</w:t>
            </w:r>
            <w:r>
              <w:rPr>
                <w:rFonts w:ascii="Times New Roman" w:hAnsi="Times New Roman"/>
                <w:b w:val="false"/>
                <w:i w:val="false"/>
                <w:caps w:val="false"/>
                <w:smallCaps w:val="false"/>
                <w:color w:val="000000"/>
                <w:spacing w:val="0"/>
              </w:rPr>
              <w:t xml:space="preserve">edagog, </w:t>
              <w:br/>
            </w:r>
          </w:p>
        </w:tc>
        <w:tc>
          <w:tcPr>
            <w:tcW w:w="1815" w:type="dxa"/>
            <w:tcBorders>
              <w:top w:val="single" w:sz="4" w:space="0" w:color="000000"/>
              <w:left w:val="single" w:sz="4" w:space="0" w:color="000000"/>
              <w:bottom w:val="single" w:sz="4" w:space="0" w:color="000000"/>
              <w:right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na bieżąco</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cały rok</w:t>
            </w:r>
          </w:p>
        </w:tc>
      </w:tr>
      <w:tr>
        <w:trPr>
          <w:trHeight w:val="234" w:hRule="atLeast"/>
        </w:trPr>
        <w:tc>
          <w:tcPr>
            <w:tcW w:w="450" w:type="dxa"/>
            <w:tcBorders>
              <w:top w:val="single" w:sz="4" w:space="0" w:color="000000"/>
              <w:left w:val="single" w:sz="4" w:space="0" w:color="000000"/>
              <w:bottom w:val="single" w:sz="4" w:space="0" w:color="000000"/>
            </w:tcBorders>
          </w:tcPr>
          <w:p>
            <w:pPr>
              <w:pStyle w:val="Zawartotabeli"/>
              <w:bidi w:val="0"/>
              <w:jc w:val="left"/>
              <w:rPr>
                <w:rFonts w:ascii="Times New Roman" w:hAnsi="Times New Roman"/>
                <w:b/>
                <w:b/>
                <w:bCs/>
              </w:rPr>
            </w:pPr>
            <w:r>
              <w:rPr>
                <w:rFonts w:ascii="Times New Roman" w:hAnsi="Times New Roman"/>
                <w:b/>
                <w:bCs/>
              </w:rPr>
              <w:t>6.</w:t>
            </w:r>
          </w:p>
        </w:tc>
        <w:tc>
          <w:tcPr>
            <w:tcW w:w="1755" w:type="dxa"/>
            <w:tcBorders>
              <w:top w:val="single" w:sz="4" w:space="0" w:color="000000"/>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rPr>
            </w:pPr>
            <w:r>
              <w:rPr>
                <w:rStyle w:val="Mocnewyrnione"/>
                <w:rFonts w:ascii="Times New Roman" w:hAnsi="Times New Roman"/>
                <w:b/>
                <w:i w:val="false"/>
                <w:caps w:val="false"/>
                <w:smallCaps w:val="false"/>
                <w:color w:val="000000"/>
                <w:spacing w:val="0"/>
              </w:rPr>
              <w:t>Współpraca</w:t>
              <w:br/>
              <w:t>z rodzicami/opiekunami</w:t>
            </w:r>
          </w:p>
        </w:tc>
        <w:tc>
          <w:tcPr>
            <w:tcW w:w="4485" w:type="dxa"/>
            <w:tcBorders>
              <w:top w:val="single" w:sz="4" w:space="0" w:color="000000"/>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Zebrania rodziców /opiekunów prawnych,Konsultacje.</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Angażowanie rodziców do współpracy przy organizowaniu wycieczek i uroczystości klasowych, imprez okolicznościowych, oraz</w:t>
              <w:br/>
              <w:t>w pracę na rzecz Rady Rodziców.</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In</w:t>
            </w:r>
            <w:r>
              <w:rPr>
                <w:rFonts w:ascii="Times New Roman" w:hAnsi="Times New Roman"/>
                <w:b w:val="false"/>
                <w:i w:val="false"/>
                <w:caps w:val="false"/>
                <w:smallCaps w:val="false"/>
                <w:color w:val="000000"/>
                <w:spacing w:val="0"/>
              </w:rPr>
              <w:t xml:space="preserve">formowanie rodziców o instytucjach pozaszkolnych pomagających rodzinie, </w:t>
            </w:r>
            <w:r>
              <w:rPr>
                <w:rFonts w:ascii="Times New Roman" w:hAnsi="Times New Roman"/>
                <w:b w:val="false"/>
                <w:i w:val="false"/>
                <w:caps w:val="false"/>
                <w:smallCaps w:val="false"/>
                <w:color w:val="000000"/>
                <w:spacing w:val="0"/>
              </w:rPr>
              <w:t>i</w:t>
            </w:r>
            <w:r>
              <w:rPr>
                <w:rFonts w:ascii="Times New Roman" w:hAnsi="Times New Roman"/>
                <w:b w:val="false"/>
                <w:i w:val="false"/>
                <w:caps w:val="false"/>
                <w:smallCaps w:val="false"/>
                <w:color w:val="000000"/>
                <w:spacing w:val="0"/>
              </w:rPr>
              <w:t>nformowanie rodziców o formach pomocy, z jakich mogą skorzystać ich dzieci na terenie szkoły.</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Gazetka prawna dla rodziców.</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Poszerzanie wiedzy na temat uzależnień od substancji psychoaktywnych oraz usprawnienie umiejętności rozpoznawania przejawów zachowań ryzykownych wśród dzieci.</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Dostarczenie rodzicom wiedzy dotyczącej pomocy specjalistycznej, zwłaszcza w zakresie przeciwdziałania używaniu środków i substancji psychoaktywnych.</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Uświadamianie zagrożeń związanych z okresem dorastania oraz podnoszenie poziomu wiedzy na temat prawidłowości rozwoju i zaburzeń zdrowia psychicznego w okresie adolescencji.</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Uświadomienie konsekwencji prawnych związanych z naruszaniem przepisów ustawy</w:t>
              <w:br/>
              <w:t>o przeciwdziałaniu narkomanii oraz procedur postępowania obowiązujących w sytuacji zagrożenia uzależnieniami.</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Pomoc w budowaniu autorytetu rodziców w okresie dojrzewania.</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Pozyskiwanie pomocy i wsparcia finansowego Rady Rodziców i sponsorów.</w:t>
            </w:r>
          </w:p>
        </w:tc>
        <w:tc>
          <w:tcPr>
            <w:tcW w:w="1755" w:type="dxa"/>
            <w:tcBorders>
              <w:top w:val="single" w:sz="4" w:space="0" w:color="000000"/>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wychowawcy</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na</w:t>
            </w:r>
            <w:r>
              <w:rPr>
                <w:rFonts w:ascii="Times New Roman" w:hAnsi="Times New Roman"/>
                <w:b w:val="false"/>
                <w:i w:val="false"/>
                <w:caps w:val="false"/>
                <w:smallCaps w:val="false"/>
                <w:color w:val="000000"/>
                <w:spacing w:val="0"/>
              </w:rPr>
              <w:t>u</w:t>
            </w:r>
            <w:r>
              <w:rPr>
                <w:rFonts w:ascii="Times New Roman" w:hAnsi="Times New Roman"/>
                <w:b w:val="false"/>
                <w:i w:val="false"/>
                <w:caps w:val="false"/>
                <w:smallCaps w:val="false"/>
                <w:color w:val="000000"/>
                <w:spacing w:val="0"/>
              </w:rPr>
              <w:t>czyciele</w:t>
            </w:r>
          </w:p>
          <w:p>
            <w:pPr>
              <w:pStyle w:val="Tretekstu"/>
              <w:widowControl/>
              <w:pBdr/>
              <w:bidi w:val="0"/>
              <w:spacing w:before="0" w:after="150"/>
              <w:ind w:left="0" w:right="0" w:hanging="0"/>
              <w:jc w:val="left"/>
              <w:rPr>
                <w:rFonts w:ascii="Times New Roman" w:hAnsi="Times New Roman"/>
                <w:caps w:val="false"/>
                <w:smallCaps w:val="false"/>
                <w:color w:val="000000"/>
                <w:spacing w:val="0"/>
              </w:rPr>
            </w:pPr>
            <w:r>
              <w:rPr>
                <w:rFonts w:ascii="Times New Roman" w:hAnsi="Times New Roman"/>
                <w:caps w:val="false"/>
                <w:smallCaps w:val="false"/>
                <w:color w:val="000000"/>
                <w:spacing w:val="0"/>
              </w:rPr>
              <w:t>pedagog</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Spotkanie ze specjalistą</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Psycholog PPP</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Pedagog/</w:t>
            </w:r>
          </w:p>
        </w:tc>
        <w:tc>
          <w:tcPr>
            <w:tcW w:w="1815" w:type="dxa"/>
            <w:tcBorders>
              <w:top w:val="single" w:sz="4" w:space="0" w:color="000000"/>
              <w:left w:val="single" w:sz="4" w:space="0" w:color="000000"/>
              <w:bottom w:val="single" w:sz="4" w:space="0" w:color="000000"/>
              <w:right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według harmonogramu zebrań</w:t>
              <w:br/>
              <w:t>i konsultacji</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zgodnie</w:t>
              <w:br/>
              <w:t>z potrzebami</w:t>
            </w:r>
          </w:p>
        </w:tc>
      </w:tr>
      <w:tr>
        <w:trPr/>
        <w:tc>
          <w:tcPr>
            <w:tcW w:w="450" w:type="dxa"/>
            <w:tcBorders>
              <w:top w:val="single" w:sz="4" w:space="0" w:color="000000"/>
              <w:left w:val="single" w:sz="4" w:space="0" w:color="000000"/>
              <w:bottom w:val="single" w:sz="4" w:space="0" w:color="000000"/>
            </w:tcBorders>
          </w:tcPr>
          <w:p>
            <w:pPr>
              <w:pStyle w:val="Zawartotabeli"/>
              <w:bidi w:val="0"/>
              <w:jc w:val="left"/>
              <w:rPr>
                <w:rFonts w:ascii="Times New Roman" w:hAnsi="Times New Roman"/>
                <w:b/>
                <w:b/>
                <w:bCs/>
              </w:rPr>
            </w:pPr>
            <w:r>
              <w:rPr>
                <w:rFonts w:ascii="Times New Roman" w:hAnsi="Times New Roman"/>
                <w:b/>
                <w:bCs/>
              </w:rPr>
              <w:t>7.</w:t>
            </w:r>
          </w:p>
        </w:tc>
        <w:tc>
          <w:tcPr>
            <w:tcW w:w="1755" w:type="dxa"/>
            <w:tcBorders>
              <w:top w:val="single" w:sz="4" w:space="0" w:color="000000"/>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rPr>
            </w:pPr>
            <w:r>
              <w:rPr>
                <w:rStyle w:val="Mocnewyrnione"/>
                <w:rFonts w:ascii="Times New Roman" w:hAnsi="Times New Roman"/>
                <w:b/>
                <w:i w:val="false"/>
                <w:caps w:val="false"/>
                <w:smallCaps w:val="false"/>
                <w:color w:val="000000"/>
                <w:spacing w:val="0"/>
              </w:rPr>
              <w:t>Budowanie poczucia  własnej wartości</w:t>
            </w:r>
          </w:p>
        </w:tc>
        <w:tc>
          <w:tcPr>
            <w:tcW w:w="4485" w:type="dxa"/>
            <w:tcBorders>
              <w:top w:val="single" w:sz="4" w:space="0" w:color="000000"/>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Wzmacnianie postawy samodzielności i odpowiedzialności uczniów ( wycieczki do zakładów pracy, giełda talentów, projekty edukacyjne).Promowanie sukcesów, prezentowanie prac i osiągnięć uczniów.</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Nagradzanie za dobre wyniki w nauce – różnorodne formy nagradzania uczniów (książki, dyplomy, podziękowania).</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Prezentacja uzdolnień, talentów, zainteresowań poprzez udział</w:t>
              <w:br/>
              <w:t>w konkursach przedmiotowych, plastycznych, zawodach sportowych.</w:t>
            </w:r>
          </w:p>
        </w:tc>
        <w:tc>
          <w:tcPr>
            <w:tcW w:w="1755" w:type="dxa"/>
            <w:tcBorders>
              <w:top w:val="single" w:sz="4" w:space="0" w:color="000000"/>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Doradca zawodowy, wychowawcy, nauczyciele</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nauczyciele odpowiedzialni</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opiekun SU</w:t>
            </w:r>
          </w:p>
        </w:tc>
        <w:tc>
          <w:tcPr>
            <w:tcW w:w="1815" w:type="dxa"/>
            <w:tcBorders>
              <w:top w:val="single" w:sz="4" w:space="0" w:color="000000"/>
              <w:left w:val="single" w:sz="4" w:space="0" w:color="000000"/>
              <w:bottom w:val="single" w:sz="4" w:space="0" w:color="000000"/>
              <w:right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 ciągu całego roku szkolnego</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zgodnie</w:t>
              <w:br/>
              <w:t>z kalendarzem wydarzeń, świąt</w:t>
              <w:br/>
              <w:t>i uroczystości</w:t>
            </w:r>
          </w:p>
        </w:tc>
      </w:tr>
      <w:tr>
        <w:trPr/>
        <w:tc>
          <w:tcPr>
            <w:tcW w:w="450" w:type="dxa"/>
            <w:tcBorders>
              <w:left w:val="single" w:sz="4" w:space="0" w:color="000000"/>
              <w:bottom w:val="single" w:sz="4" w:space="0" w:color="000000"/>
            </w:tcBorders>
          </w:tcPr>
          <w:p>
            <w:pPr>
              <w:pStyle w:val="Zawartotabeli"/>
              <w:bidi w:val="0"/>
              <w:jc w:val="left"/>
              <w:rPr>
                <w:rFonts w:ascii="Times New Roman" w:hAnsi="Times New Roman"/>
                <w:b/>
                <w:b/>
                <w:bCs/>
              </w:rPr>
            </w:pPr>
            <w:r>
              <w:rPr>
                <w:rFonts w:ascii="Times New Roman" w:hAnsi="Times New Roman"/>
                <w:b/>
                <w:bCs/>
              </w:rPr>
              <w:t>8.</w:t>
            </w:r>
          </w:p>
        </w:tc>
        <w:tc>
          <w:tcPr>
            <w:tcW w:w="1755" w:type="dxa"/>
            <w:tcBorders>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rPr>
            </w:pPr>
            <w:r>
              <w:rPr>
                <w:rStyle w:val="Mocnewyrnione"/>
                <w:rFonts w:ascii="Times New Roman" w:hAnsi="Times New Roman"/>
                <w:b/>
                <w:i w:val="false"/>
                <w:caps w:val="false"/>
                <w:smallCaps w:val="false"/>
                <w:color w:val="000000"/>
                <w:spacing w:val="0"/>
              </w:rPr>
              <w:t>Tworzenie warunków doskonalenia sprawności i kondycji fizycznej</w:t>
            </w:r>
          </w:p>
        </w:tc>
        <w:tc>
          <w:tcPr>
            <w:tcW w:w="4485" w:type="dxa"/>
            <w:tcBorders>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Zajęcia pozalekcyjne sportowe, lekcje wychowawcze na temat dbania o sprawność fizyczną.</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Organizacja wycieczek klasowych wychowawcy.</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 xml:space="preserve">Organizacja Dnia Sportu </w:t>
            </w:r>
            <w:r>
              <w:rPr>
                <w:rFonts w:ascii="Times New Roman" w:hAnsi="Times New Roman"/>
                <w:b w:val="false"/>
                <w:i w:val="false"/>
                <w:caps w:val="false"/>
                <w:smallCaps w:val="false"/>
                <w:color w:val="000000"/>
                <w:spacing w:val="0"/>
              </w:rPr>
              <w:t>i wycieczek rowerowych.</w:t>
            </w:r>
          </w:p>
        </w:tc>
        <w:tc>
          <w:tcPr>
            <w:tcW w:w="1755" w:type="dxa"/>
            <w:tcBorders>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wychowawcy,</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nauczyciele zajęć wychowania fizycznego</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wychowawcy klas</w:t>
            </w:r>
          </w:p>
        </w:tc>
        <w:tc>
          <w:tcPr>
            <w:tcW w:w="1815" w:type="dxa"/>
            <w:tcBorders>
              <w:left w:val="single" w:sz="4" w:space="0" w:color="000000"/>
              <w:bottom w:val="single" w:sz="4" w:space="0" w:color="000000"/>
              <w:right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 ciągu całego roku szkolnego</w:t>
            </w:r>
          </w:p>
        </w:tc>
      </w:tr>
      <w:tr>
        <w:trPr/>
        <w:tc>
          <w:tcPr>
            <w:tcW w:w="450" w:type="dxa"/>
            <w:tcBorders>
              <w:left w:val="single" w:sz="4" w:space="0" w:color="000000"/>
              <w:bottom w:val="single" w:sz="4" w:space="0" w:color="000000"/>
            </w:tcBorders>
          </w:tcPr>
          <w:p>
            <w:pPr>
              <w:pStyle w:val="Zawartotabeli"/>
              <w:bidi w:val="0"/>
              <w:jc w:val="left"/>
              <w:rPr>
                <w:rFonts w:ascii="Times New Roman" w:hAnsi="Times New Roman"/>
                <w:b/>
                <w:b/>
                <w:bCs/>
              </w:rPr>
            </w:pPr>
            <w:r>
              <w:rPr>
                <w:rFonts w:ascii="Times New Roman" w:hAnsi="Times New Roman"/>
                <w:b/>
                <w:bCs/>
              </w:rPr>
              <w:t>9.</w:t>
            </w:r>
          </w:p>
        </w:tc>
        <w:tc>
          <w:tcPr>
            <w:tcW w:w="1755" w:type="dxa"/>
            <w:tcBorders>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rPr>
            </w:pPr>
            <w:r>
              <w:rPr>
                <w:rStyle w:val="Mocnewyrnione"/>
                <w:rFonts w:ascii="Times New Roman" w:hAnsi="Times New Roman"/>
                <w:b/>
                <w:i w:val="false"/>
                <w:caps w:val="false"/>
                <w:smallCaps w:val="false"/>
                <w:color w:val="000000"/>
                <w:spacing w:val="0"/>
              </w:rPr>
              <w:t>Kształtowanie postaw prozdrowotnych</w:t>
            </w:r>
          </w:p>
        </w:tc>
        <w:tc>
          <w:tcPr>
            <w:tcW w:w="4485" w:type="dxa"/>
            <w:tcBorders>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Realizacja programu „</w:t>
            </w:r>
            <w:r>
              <w:rPr>
                <w:rFonts w:ascii="Times New Roman" w:hAnsi="Times New Roman"/>
                <w:b w:val="false"/>
                <w:i w:val="false"/>
                <w:caps w:val="false"/>
                <w:smallCaps w:val="false"/>
                <w:color w:val="000000"/>
                <w:spacing w:val="0"/>
              </w:rPr>
              <w:t>Trzymaj formę”</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Prawidłowa organizacja stanowiska pracy, dostosowanie krzeseł i ławek do wzrostu uczniów,</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Lekcje dotyczące właściwej higieny ciała i zdrowego odżywiania.</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Upowszechnienie i realizacja w szkole programów służących promocji zdrowego stylu życia.Udział w programie „Mleko, owoce i warzywa”.</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Zajęcia z wychowawcą dotyczące zdrowego odżywiania i higieny nauki.</w:t>
              <w:br/>
              <w:t>Diagnoza uczniów pod kątem problemów zdrowotnych (badania wzroku, słuchu, wad postawy),</w:t>
              <w:br/>
              <w:t>Spotkania członków Zespołu Wychowawczo-Profilaktycznego mające na celu określenie bieżących potrzeb w zakresie wychowania i profilaktyki.</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Zamieszczenie na stronie internetowej szkoły informacji o realizowanych działaniach profilaktycznych.</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 xml:space="preserve">Jaki wpływ ma nikotyna na organizm człowieka – </w:t>
            </w:r>
            <w:r>
              <w:rPr>
                <w:rFonts w:ascii="Times New Roman" w:hAnsi="Times New Roman"/>
                <w:b w:val="false"/>
                <w:i w:val="false"/>
                <w:caps w:val="false"/>
                <w:smallCaps w:val="false"/>
                <w:color w:val="000000"/>
                <w:spacing w:val="0"/>
              </w:rPr>
              <w:t>program z Sanepidu.</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Zajęcia z wychowawcą i warsztaty szkoleniowe w klasach dotyczące bezpiecznego korzystania z sieci, mediów społecznościowych w tym cyberprzemocy. Warsztaty profilaktyczne przeprowadzane przez specjalistę dotyczące cyberprzemocy, agresji, odpowiedzialności za czyny karalne.</w:t>
            </w:r>
          </w:p>
        </w:tc>
        <w:tc>
          <w:tcPr>
            <w:tcW w:w="1755" w:type="dxa"/>
            <w:tcBorders>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wychowawcy</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dyrektor,</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pedagog,</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wychowawcy</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pielęgniarka szkolna</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pielęgniarka szkolna zgodnie</w:t>
              <w:br/>
              <w:t>z potrzebami</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wychowawcy wg tematyki zajęć</w:t>
            </w:r>
          </w:p>
        </w:tc>
        <w:tc>
          <w:tcPr>
            <w:tcW w:w="1815" w:type="dxa"/>
            <w:tcBorders>
              <w:left w:val="single" w:sz="4" w:space="0" w:color="000000"/>
              <w:bottom w:val="single" w:sz="4" w:space="0" w:color="000000"/>
              <w:right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cały rok</w:t>
            </w:r>
          </w:p>
        </w:tc>
      </w:tr>
      <w:tr>
        <w:trPr/>
        <w:tc>
          <w:tcPr>
            <w:tcW w:w="450" w:type="dxa"/>
            <w:tcBorders>
              <w:top w:val="single" w:sz="4" w:space="0" w:color="000000"/>
              <w:left w:val="single" w:sz="4" w:space="0" w:color="000000"/>
              <w:bottom w:val="single" w:sz="4" w:space="0" w:color="000000"/>
            </w:tcBorders>
          </w:tcPr>
          <w:p>
            <w:pPr>
              <w:pStyle w:val="Zawartotabeli"/>
              <w:bidi w:val="0"/>
              <w:jc w:val="left"/>
              <w:rPr>
                <w:rFonts w:ascii="Times New Roman" w:hAnsi="Times New Roman"/>
                <w:b/>
                <w:b/>
                <w:bCs/>
              </w:rPr>
            </w:pPr>
            <w:r>
              <w:rPr>
                <w:rFonts w:ascii="Times New Roman" w:hAnsi="Times New Roman"/>
                <w:b/>
                <w:bCs/>
              </w:rPr>
              <w:t>10.</w:t>
            </w:r>
          </w:p>
        </w:tc>
        <w:tc>
          <w:tcPr>
            <w:tcW w:w="1755" w:type="dxa"/>
            <w:tcBorders>
              <w:top w:val="single" w:sz="4" w:space="0" w:color="000000"/>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rPr>
            </w:pPr>
            <w:r>
              <w:rPr>
                <w:rStyle w:val="Mocnewyrnione"/>
                <w:rFonts w:ascii="Times New Roman" w:hAnsi="Times New Roman"/>
                <w:b/>
                <w:i w:val="false"/>
                <w:caps w:val="false"/>
                <w:smallCaps w:val="false"/>
                <w:color w:val="000000"/>
                <w:spacing w:val="0"/>
              </w:rPr>
              <w:t>Przygotowanie do zrozumienia i akceptacji przemian okresu dojrzewania</w:t>
            </w:r>
          </w:p>
        </w:tc>
        <w:tc>
          <w:tcPr>
            <w:tcW w:w="4485" w:type="dxa"/>
            <w:tcBorders>
              <w:top w:val="single" w:sz="4" w:space="0" w:color="000000"/>
              <w:left w:val="single" w:sz="4" w:space="0" w:color="000000"/>
              <w:bottom w:val="single" w:sz="4" w:space="0" w:color="000000"/>
            </w:tcBorders>
          </w:tcPr>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Lekcje dotyczące okresu dojrzewania jego przemian oraz higieny ciała.</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Podniesienie poziomu wiedzy nauczycieli i rodziców na temat budowania autorytetu rodziców– spotkanie ze specjalistą.</w:t>
            </w:r>
          </w:p>
        </w:tc>
        <w:tc>
          <w:tcPr>
            <w:tcW w:w="1755" w:type="dxa"/>
            <w:tcBorders>
              <w:top w:val="single" w:sz="4" w:space="0" w:color="000000"/>
              <w:left w:val="single" w:sz="4" w:space="0" w:color="000000"/>
              <w:bottom w:val="single" w:sz="4" w:space="0" w:color="000000"/>
            </w:tcBorders>
          </w:tcPr>
          <w:p>
            <w:pPr>
              <w:pStyle w:val="Zawartotabeli"/>
              <w:bidi w:val="0"/>
              <w:jc w:val="left"/>
              <w:rPr>
                <w:rFonts w:ascii="Times New Roman" w:hAnsi="Times New Roman"/>
              </w:rPr>
            </w:pPr>
            <w:r>
              <w:rPr>
                <w:rFonts w:ascii="Times New Roman" w:hAnsi="Times New Roman"/>
              </w:rPr>
              <w:t>Nauczyciel biologii i WDŻ</w:t>
            </w:r>
          </w:p>
        </w:tc>
        <w:tc>
          <w:tcPr>
            <w:tcW w:w="1815" w:type="dxa"/>
            <w:tcBorders>
              <w:top w:val="single" w:sz="4" w:space="0" w:color="000000"/>
              <w:left w:val="single" w:sz="4" w:space="0" w:color="000000"/>
              <w:bottom w:val="single" w:sz="4" w:space="0" w:color="000000"/>
              <w:right w:val="single" w:sz="4" w:space="0" w:color="000000"/>
            </w:tcBorders>
          </w:tcPr>
          <w:p>
            <w:pPr>
              <w:pStyle w:val="Zawartotabeli"/>
              <w:bidi w:val="0"/>
              <w:jc w:val="left"/>
              <w:rPr>
                <w:rFonts w:ascii="Times New Roman" w:hAnsi="Times New Roman"/>
              </w:rPr>
            </w:pPr>
            <w:r>
              <w:rPr>
                <w:rFonts w:ascii="Times New Roman" w:hAnsi="Times New Roman"/>
              </w:rPr>
            </w:r>
          </w:p>
        </w:tc>
      </w:tr>
    </w:tbl>
    <w:p>
      <w:pPr>
        <w:pStyle w:val="Tretekstu"/>
        <w:widowControl/>
        <w:pBdr/>
        <w:bidi w:val="0"/>
        <w:spacing w:before="0" w:after="150"/>
        <w:ind w:left="0" w:right="0" w:hanging="0"/>
        <w:jc w:val="left"/>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Tretekstu"/>
        <w:widowControl/>
        <w:pBdr/>
        <w:bidi w:val="0"/>
        <w:spacing w:before="0" w:after="150"/>
        <w:ind w:left="0" w:right="0" w:hanging="0"/>
        <w:jc w:val="left"/>
        <w:rPr/>
      </w:pPr>
      <w:r>
        <w:rPr>
          <w:rStyle w:val="Mocnewyrnione"/>
          <w:rFonts w:ascii="Times New Roman" w:hAnsi="Times New Roman"/>
          <w:b/>
          <w:i w:val="false"/>
          <w:caps w:val="false"/>
          <w:smallCaps w:val="false"/>
          <w:color w:val="000000"/>
          <w:spacing w:val="0"/>
          <w:u w:val="single"/>
        </w:rPr>
        <w:t>I</w:t>
      </w:r>
      <w:r>
        <w:rPr>
          <w:rStyle w:val="Mocnewyrnione"/>
          <w:rFonts w:ascii="Times New Roman" w:hAnsi="Times New Roman"/>
          <w:b/>
          <w:i w:val="false"/>
          <w:caps w:val="false"/>
          <w:smallCaps w:val="false"/>
          <w:color w:val="000000"/>
          <w:spacing w:val="0"/>
          <w:u w:val="single"/>
        </w:rPr>
        <w:t>I Kształtowanie pozytywnych postaw społecznych i promowania bezpiecznych zachowań.</w:t>
      </w:r>
    </w:p>
    <w:tbl>
      <w:tblPr>
        <w:tblW w:w="10260" w:type="dxa"/>
        <w:jc w:val="left"/>
        <w:tblInd w:w="-5" w:type="dxa"/>
        <w:tblLayout w:type="fixed"/>
        <w:tblCellMar>
          <w:top w:w="55" w:type="dxa"/>
          <w:left w:w="55" w:type="dxa"/>
          <w:bottom w:w="55" w:type="dxa"/>
          <w:right w:w="55" w:type="dxa"/>
        </w:tblCellMar>
      </w:tblPr>
      <w:tblGrid>
        <w:gridCol w:w="418"/>
        <w:gridCol w:w="1787"/>
        <w:gridCol w:w="4485"/>
        <w:gridCol w:w="1755"/>
        <w:gridCol w:w="1815"/>
      </w:tblGrid>
      <w:tr>
        <w:trPr/>
        <w:tc>
          <w:tcPr>
            <w:tcW w:w="418"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Lp</w:t>
            </w:r>
          </w:p>
        </w:tc>
        <w:tc>
          <w:tcPr>
            <w:tcW w:w="1787"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Zadania szkoły</w:t>
            </w:r>
          </w:p>
        </w:tc>
        <w:tc>
          <w:tcPr>
            <w:tcW w:w="4485"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Sposób realizacji zadań</w:t>
            </w:r>
          </w:p>
        </w:tc>
        <w:tc>
          <w:tcPr>
            <w:tcW w:w="1755"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Odpowiedzialni</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Terminy</w:t>
            </w:r>
          </w:p>
        </w:tc>
      </w:tr>
      <w:tr>
        <w:trPr/>
        <w:tc>
          <w:tcPr>
            <w:tcW w:w="418"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1.</w:t>
            </w:r>
          </w:p>
        </w:tc>
        <w:tc>
          <w:tcPr>
            <w:tcW w:w="1787"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Budowanie systemu wartości – przygotowanie do rozpoznawania podstawowych wartości.</w:t>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Prowadzenie zajęć</w:t>
              <w:br/>
              <w:t>o charakterze prospołecznym – kształtowanie postawy szacunku, empatii</w:t>
              <w:br/>
              <w:t>i tolerancji.</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wszyscy nauczyciele</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wg tematyki zajęć</w:t>
            </w:r>
          </w:p>
          <w:p>
            <w:pPr>
              <w:pStyle w:val="Zawartotabeli"/>
              <w:pBdr/>
              <w:bidi w:val="0"/>
              <w:spacing w:before="0" w:after="150"/>
              <w:ind w:left="0" w:right="0" w:hanging="0"/>
              <w:jc w:val="left"/>
              <w:rPr>
                <w:rFonts w:ascii="Times New Roman" w:hAnsi="Times New Roman"/>
              </w:rPr>
            </w:pPr>
            <w:r>
              <w:rPr>
                <w:rFonts w:ascii="Times New Roman" w:hAnsi="Times New Roman"/>
              </w:rPr>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Lekcje wychowawcze o tematyce dotyczącej systemu wartości</w:t>
              <w:br/>
              <w:t xml:space="preserve">i kształtowania </w:t>
            </w:r>
            <w:r>
              <w:rPr>
                <w:rFonts w:ascii="Times New Roman" w:hAnsi="Times New Roman"/>
              </w:rPr>
              <w:t xml:space="preserve">właściwych </w:t>
            </w:r>
            <w:r>
              <w:rPr>
                <w:rFonts w:ascii="Times New Roman" w:hAnsi="Times New Roman"/>
              </w:rPr>
              <w:t>postaw.</w:t>
            </w:r>
          </w:p>
        </w:tc>
        <w:tc>
          <w:tcPr>
            <w:tcW w:w="175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wychowawcy</w:t>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wg tematyki zajęć</w:t>
            </w:r>
          </w:p>
        </w:tc>
      </w:tr>
      <w:tr>
        <w:trPr/>
        <w:tc>
          <w:tcPr>
            <w:tcW w:w="418"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2.</w:t>
            </w:r>
          </w:p>
        </w:tc>
        <w:tc>
          <w:tcPr>
            <w:tcW w:w="1787"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Rozwijanie umiejętności społecznych uczniów</w:t>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Rozwijanie umiejętności komunikacji interpersonalnej i rozwiązywania konfliktów na drodze dialogu.</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wszyscy nauczyciele</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wg tematyki zajęć</w:t>
            </w:r>
          </w:p>
          <w:p>
            <w:pPr>
              <w:pStyle w:val="Zawartotabeli"/>
              <w:pBdr/>
              <w:bidi w:val="0"/>
              <w:spacing w:before="0" w:after="150"/>
              <w:ind w:left="0" w:right="0" w:hanging="0"/>
              <w:jc w:val="left"/>
              <w:rPr>
                <w:rFonts w:ascii="Times New Roman" w:hAnsi="Times New Roman"/>
              </w:rPr>
            </w:pPr>
            <w:r>
              <w:rPr>
                <w:rFonts w:ascii="Times New Roman" w:hAnsi="Times New Roman"/>
              </w:rPr>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Podjęcie działań grupowych i zespołowych na rzecz klasy, szkoły, środowiska.</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wszyscy nauczyciele</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na bieżąco</w:t>
            </w:r>
          </w:p>
          <w:p>
            <w:pPr>
              <w:pStyle w:val="Zawartotabeli"/>
              <w:pBdr/>
              <w:bidi w:val="0"/>
              <w:spacing w:before="0" w:after="150"/>
              <w:ind w:left="0" w:right="0" w:hanging="0"/>
              <w:jc w:val="left"/>
              <w:rPr>
                <w:rFonts w:ascii="Times New Roman" w:hAnsi="Times New Roman"/>
              </w:rPr>
            </w:pPr>
            <w:r>
              <w:rPr>
                <w:rFonts w:ascii="Times New Roman" w:hAnsi="Times New Roman"/>
              </w:rPr>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Pokazywanie osiągnięć uczniów na forum szkoły i w środowisku lokalnym</w:t>
            </w:r>
          </w:p>
          <w:p>
            <w:pPr>
              <w:pStyle w:val="Zawartotabeli"/>
              <w:bidi w:val="0"/>
              <w:jc w:val="left"/>
              <w:rPr>
                <w:rFonts w:ascii="Times New Roman" w:hAnsi="Times New Roman"/>
              </w:rPr>
            </w:pPr>
            <w:r>
              <w:rPr>
                <w:rFonts w:ascii="Times New Roman" w:hAnsi="Times New Roman"/>
              </w:rPr>
              <w:t xml:space="preserve"> </w:t>
            </w:r>
            <w:r>
              <w:rPr>
                <w:rFonts w:ascii="Times New Roman" w:hAnsi="Times New Roman"/>
              </w:rPr>
              <w:t>-konkursy, prezentacje, przeglądy, występy w szkole i poza nią.</w:t>
            </w:r>
          </w:p>
        </w:tc>
        <w:tc>
          <w:tcPr>
            <w:tcW w:w="175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nauczyciele odpowiedzialni</w:t>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na bieżąco</w:t>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Rozwijanie pozytywnej i proaktywnej postawy wobec edukacji i pracy.</w:t>
            </w:r>
          </w:p>
        </w:tc>
        <w:tc>
          <w:tcPr>
            <w:tcW w:w="175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doradca zawodowy, wychowawcy, nauczyciele</w:t>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r>
          </w:p>
          <w:p>
            <w:pPr>
              <w:pStyle w:val="Zawartotabeli"/>
              <w:pBdr/>
              <w:bidi w:val="0"/>
              <w:spacing w:before="0" w:after="150"/>
              <w:ind w:left="0" w:right="0" w:hanging="0"/>
              <w:jc w:val="left"/>
              <w:rPr>
                <w:rFonts w:ascii="Times New Roman" w:hAnsi="Times New Roman"/>
              </w:rPr>
            </w:pPr>
            <w:r>
              <w:rPr>
                <w:rFonts w:ascii="Times New Roman" w:hAnsi="Times New Roman"/>
              </w:rPr>
              <w:t>na bieżąco</w:t>
            </w:r>
          </w:p>
        </w:tc>
      </w:tr>
      <w:tr>
        <w:trPr/>
        <w:tc>
          <w:tcPr>
            <w:tcW w:w="418"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3.</w:t>
            </w:r>
          </w:p>
        </w:tc>
        <w:tc>
          <w:tcPr>
            <w:tcW w:w="1787"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Przeciwdziałanie agresji i przemocy w szkole</w:t>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Kształcenie prawidłowych zachowań uczniów na lekcjach i przerwach, podczas uroczystości szkolnych, imprez sportowych, wycieczek, dyskotek.</w:t>
            </w:r>
          </w:p>
          <w:p>
            <w:pPr>
              <w:pStyle w:val="Zawartotabeli"/>
              <w:bidi w:val="0"/>
              <w:jc w:val="left"/>
              <w:rPr>
                <w:rFonts w:ascii="Times New Roman" w:hAnsi="Times New Roman"/>
              </w:rPr>
            </w:pPr>
            <w:r>
              <w:rPr>
                <w:rFonts w:ascii="Times New Roman" w:hAnsi="Times New Roman"/>
              </w:rPr>
            </w:r>
          </w:p>
          <w:p>
            <w:pPr>
              <w:pStyle w:val="Zawartotabeli"/>
              <w:bidi w:val="0"/>
              <w:jc w:val="left"/>
              <w:rPr>
                <w:rFonts w:ascii="Times New Roman" w:hAnsi="Times New Roman"/>
              </w:rPr>
            </w:pPr>
            <w:r>
              <w:rPr>
                <w:rFonts w:ascii="Times New Roman" w:hAnsi="Times New Roman"/>
              </w:rPr>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nauczyciele,</w:t>
            </w:r>
          </w:p>
          <w:p>
            <w:pPr>
              <w:pStyle w:val="Zawartotabeli"/>
              <w:pBdr/>
              <w:bidi w:val="0"/>
              <w:spacing w:before="0" w:after="150"/>
              <w:ind w:left="0" w:right="0" w:hanging="0"/>
              <w:jc w:val="left"/>
              <w:rPr>
                <w:rFonts w:ascii="Times New Roman" w:hAnsi="Times New Roman"/>
              </w:rPr>
            </w:pPr>
            <w:r>
              <w:rPr>
                <w:rFonts w:ascii="Times New Roman" w:hAnsi="Times New Roman"/>
              </w:rPr>
              <w:t>pracownicy szkoły</w:t>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cały rok</w:t>
            </w:r>
          </w:p>
          <w:p>
            <w:pPr>
              <w:pStyle w:val="Zawartotabeli"/>
              <w:pBdr/>
              <w:bidi w:val="0"/>
              <w:spacing w:before="0" w:after="150"/>
              <w:ind w:left="0" w:right="0" w:hanging="0"/>
              <w:jc w:val="left"/>
              <w:rPr>
                <w:rFonts w:ascii="Times New Roman" w:hAnsi="Times New Roman"/>
              </w:rPr>
            </w:pPr>
            <w:r>
              <w:rPr>
                <w:rFonts w:ascii="Times New Roman" w:hAnsi="Times New Roman"/>
              </w:rPr>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Monitorowanie uczniów w formie ankiety na temat agresji i przemocy w szkole.</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Zespół Wychowawczy</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I półrocze</w:t>
            </w:r>
          </w:p>
          <w:p>
            <w:pPr>
              <w:pStyle w:val="Zawartotabeli"/>
              <w:pBdr/>
              <w:bidi w:val="0"/>
              <w:spacing w:before="0" w:after="150"/>
              <w:ind w:left="0" w:right="0" w:hanging="0"/>
              <w:jc w:val="left"/>
              <w:rPr>
                <w:rFonts w:ascii="Times New Roman" w:hAnsi="Times New Roman"/>
              </w:rPr>
            </w:pPr>
            <w:r>
              <w:rPr>
                <w:rFonts w:ascii="Times New Roman" w:hAnsi="Times New Roman"/>
              </w:rPr>
            </w:r>
          </w:p>
        </w:tc>
      </w:tr>
      <w:tr>
        <w:trPr/>
        <w:tc>
          <w:tcPr>
            <w:tcW w:w="418"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4.</w:t>
            </w:r>
          </w:p>
        </w:tc>
        <w:tc>
          <w:tcPr>
            <w:tcW w:w="1787"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Kształtowanie nawyków i odpowiednich zachowań w konkretnych sytuacjach</w:t>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Wdrażanie uczniów do samooceny i oceny koleżeńskiej.</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wszyscy nauczyciele</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cały rok</w:t>
            </w:r>
          </w:p>
          <w:p>
            <w:pPr>
              <w:pStyle w:val="Zawartotabeli"/>
              <w:pBdr/>
              <w:bidi w:val="0"/>
              <w:spacing w:before="0" w:after="150"/>
              <w:ind w:left="0" w:right="0" w:hanging="0"/>
              <w:jc w:val="left"/>
              <w:rPr>
                <w:rFonts w:ascii="Times New Roman" w:hAnsi="Times New Roman"/>
              </w:rPr>
            </w:pPr>
            <w:r>
              <w:rPr>
                <w:rFonts w:ascii="Times New Roman" w:hAnsi="Times New Roman"/>
              </w:rPr>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Organizowanie pomocy koleżeńskiej.</w:t>
            </w:r>
          </w:p>
        </w:tc>
        <w:tc>
          <w:tcPr>
            <w:tcW w:w="175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wychowawcy klas, nauczyciele, świetlica</w:t>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cały rok</w:t>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Organizowanie dla uczniów szkolenia z zakresu udzielania pierwszej pomocy, numery alarmowe i zasady wzywania pomocy klasy I-VII</w:t>
            </w:r>
            <w:r>
              <w:rPr>
                <w:rFonts w:ascii="Times New Roman" w:hAnsi="Times New Roman"/>
              </w:rPr>
              <w:t>I.</w:t>
            </w:r>
          </w:p>
        </w:tc>
        <w:tc>
          <w:tcPr>
            <w:tcW w:w="1755" w:type="dxa"/>
            <w:tcBorders>
              <w:left w:val="single" w:sz="4" w:space="0" w:color="000000"/>
              <w:bottom w:val="single" w:sz="4" w:space="0" w:color="000000"/>
            </w:tcBorders>
            <w:vAlign w:val="center"/>
          </w:tcPr>
          <w:p>
            <w:pPr>
              <w:pStyle w:val="Zawartotabeli"/>
              <w:bidi w:val="0"/>
              <w:spacing w:before="0" w:after="283"/>
              <w:jc w:val="left"/>
              <w:rPr/>
            </w:pPr>
            <w:r>
              <w:rPr>
                <w:rFonts w:ascii="Times New Roman" w:hAnsi="Times New Roman"/>
              </w:rPr>
              <w:t>Nauczyciel w-f</w:t>
            </w:r>
            <w:r>
              <w:rPr>
                <w:rFonts w:ascii="Times New Roman" w:hAnsi="Times New Roman"/>
              </w:rPr>
              <w:t xml:space="preserve"> szkolna,</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I półrocze</w:t>
            </w:r>
          </w:p>
          <w:p>
            <w:pPr>
              <w:pStyle w:val="Zawartotabeli"/>
              <w:pBdr/>
              <w:bidi w:val="0"/>
              <w:spacing w:before="0" w:after="150"/>
              <w:ind w:left="0" w:right="0" w:hanging="0"/>
              <w:jc w:val="left"/>
              <w:rPr>
                <w:rFonts w:ascii="Times New Roman" w:hAnsi="Times New Roman"/>
              </w:rPr>
            </w:pPr>
            <w:r>
              <w:rPr>
                <w:rFonts w:ascii="Times New Roman" w:hAnsi="Times New Roman"/>
              </w:rPr>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Próbny alarm – zapoznanie uczniów z drogami ewakuacji zasadami zachowania podczas zagrożeni</w:t>
            </w:r>
            <w:r>
              <w:rPr>
                <w:rFonts w:ascii="Times New Roman" w:hAnsi="Times New Roman"/>
              </w:rPr>
              <w:t>a.</w:t>
            </w:r>
          </w:p>
        </w:tc>
        <w:tc>
          <w:tcPr>
            <w:tcW w:w="175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dyrektor szkoły</w:t>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 xml:space="preserve">wrzesień lub maj </w:t>
            </w:r>
          </w:p>
        </w:tc>
      </w:tr>
      <w:tr>
        <w:trPr/>
        <w:tc>
          <w:tcPr>
            <w:tcW w:w="418"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5.</w:t>
            </w:r>
          </w:p>
        </w:tc>
        <w:tc>
          <w:tcPr>
            <w:tcW w:w="1787"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Zapoznanie z prawami                              i obowiązkami dziecka, ucznia, człowieka</w:t>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Lekcje z wychowawcą -zapoznanie uczniów z prawami i obowiązkami, systemem nagród i kar zawartymi w Statucie Szkoły, regulaminach i procedurach.</w:t>
            </w:r>
          </w:p>
          <w:p>
            <w:pPr>
              <w:pStyle w:val="Zawartotabeli"/>
              <w:bidi w:val="0"/>
              <w:jc w:val="left"/>
              <w:rPr>
                <w:rFonts w:ascii="Times New Roman" w:hAnsi="Times New Roman"/>
              </w:rPr>
            </w:pPr>
            <w:r>
              <w:rPr>
                <w:rFonts w:ascii="Times New Roman" w:hAnsi="Times New Roman"/>
              </w:rPr>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wychowawcy</w:t>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wrzesień</w:t>
            </w:r>
          </w:p>
          <w:p>
            <w:pPr>
              <w:pStyle w:val="Zawartotabeli"/>
              <w:pBdr/>
              <w:bidi w:val="0"/>
              <w:spacing w:before="0" w:after="150"/>
              <w:ind w:left="0" w:right="0" w:hanging="0"/>
              <w:jc w:val="left"/>
              <w:rPr>
                <w:rFonts w:ascii="Times New Roman" w:hAnsi="Times New Roman"/>
              </w:rPr>
            </w:pPr>
            <w:r>
              <w:rPr>
                <w:rFonts w:ascii="Times New Roman" w:hAnsi="Times New Roman"/>
              </w:rPr>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Tworzenie kontraktów klasowych</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wychowawcy</w:t>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wrzesień 2019</w:t>
            </w:r>
          </w:p>
          <w:p>
            <w:pPr>
              <w:pStyle w:val="Zawartotabeli"/>
              <w:pBdr/>
              <w:bidi w:val="0"/>
              <w:spacing w:before="0" w:after="150"/>
              <w:ind w:left="0" w:right="0" w:hanging="0"/>
              <w:jc w:val="left"/>
              <w:rPr>
                <w:rFonts w:ascii="Times New Roman" w:hAnsi="Times New Roman"/>
              </w:rPr>
            </w:pPr>
            <w:r>
              <w:rPr>
                <w:rFonts w:ascii="Times New Roman" w:hAnsi="Times New Roman"/>
              </w:rPr>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Organizowanie zajęć edukacyjnych na temat praw i obowiązków dziecka – zgodnie z Konwencją Praw Dziecka, Konstytucją RP.</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pedagog</w:t>
            </w:r>
          </w:p>
          <w:p>
            <w:pPr>
              <w:pStyle w:val="Zawartotabeli"/>
              <w:pBdr/>
              <w:bidi w:val="0"/>
              <w:spacing w:before="0" w:after="150"/>
              <w:ind w:left="0" w:right="0" w:hanging="0"/>
              <w:jc w:val="left"/>
              <w:rPr>
                <w:rFonts w:ascii="Times New Roman" w:hAnsi="Times New Roman"/>
              </w:rPr>
            </w:pPr>
            <w:r>
              <w:rPr>
                <w:rFonts w:ascii="Times New Roman" w:hAnsi="Times New Roman"/>
              </w:rPr>
              <w:t>opiekun SU</w:t>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I półrocze</w:t>
            </w:r>
          </w:p>
        </w:tc>
      </w:tr>
      <w:tr>
        <w:trPr/>
        <w:tc>
          <w:tcPr>
            <w:tcW w:w="418"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6.</w:t>
            </w:r>
          </w:p>
        </w:tc>
        <w:tc>
          <w:tcPr>
            <w:tcW w:w="1787"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Wdrażanie do respektowania zasad, regulaminów, poszanowania prawa</w:t>
            </w:r>
          </w:p>
        </w:tc>
        <w:tc>
          <w:tcPr>
            <w:tcW w:w="448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Egzekwowanie przestrzegania zasad obowiązujących w szkole – wzmacnianie pozytywnych postaw.</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wszyscy nauczyciele</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cały rok</w:t>
            </w:r>
          </w:p>
          <w:p>
            <w:pPr>
              <w:pStyle w:val="Zawartotabeli"/>
              <w:pBdr/>
              <w:bidi w:val="0"/>
              <w:spacing w:before="0" w:after="150"/>
              <w:ind w:left="0" w:right="0" w:hanging="0"/>
              <w:jc w:val="left"/>
              <w:rPr>
                <w:rFonts w:ascii="Times New Roman" w:hAnsi="Times New Roman"/>
              </w:rPr>
            </w:pPr>
            <w:r>
              <w:rPr>
                <w:rFonts w:ascii="Times New Roman" w:hAnsi="Times New Roman"/>
              </w:rPr>
            </w:r>
          </w:p>
        </w:tc>
      </w:tr>
      <w:tr>
        <w:trPr/>
        <w:tc>
          <w:tcPr>
            <w:tcW w:w="418"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7.</w:t>
            </w:r>
          </w:p>
        </w:tc>
        <w:tc>
          <w:tcPr>
            <w:tcW w:w="1787"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Integrowanie działań szkolnej społeczności</w:t>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Imprezy klasowe (wigilia, Dzień Chłopca, Dzień Kobiet, ogniska, wycieczki)</w:t>
            </w:r>
          </w:p>
        </w:tc>
        <w:tc>
          <w:tcPr>
            <w:tcW w:w="175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wychowawcy</w:t>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cały rok zgodnie z planami wychowawczymi,</w:t>
            </w:r>
          </w:p>
        </w:tc>
      </w:tr>
      <w:tr>
        <w:trPr/>
        <w:tc>
          <w:tcPr>
            <w:tcW w:w="418"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8.</w:t>
            </w:r>
          </w:p>
        </w:tc>
        <w:tc>
          <w:tcPr>
            <w:tcW w:w="1787"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Wspieranie samorządności uczniów</w:t>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Organizowanie wyborów do samorządu uczniowskiego i samorządów klasowych.</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wychowawcy</w:t>
            </w:r>
          </w:p>
          <w:p>
            <w:pPr>
              <w:pStyle w:val="Zawartotabeli"/>
              <w:pBdr/>
              <w:bidi w:val="0"/>
              <w:spacing w:before="0" w:after="150"/>
              <w:ind w:left="0" w:right="0" w:hanging="0"/>
              <w:jc w:val="left"/>
              <w:rPr>
                <w:rFonts w:ascii="Times New Roman" w:hAnsi="Times New Roman"/>
              </w:rPr>
            </w:pPr>
            <w:r>
              <w:rPr>
                <w:rFonts w:ascii="Times New Roman" w:hAnsi="Times New Roman"/>
              </w:rPr>
              <w:t>opiekun SU</w:t>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r>
          </w:p>
          <w:p>
            <w:pPr>
              <w:pStyle w:val="Zawartotabeli"/>
              <w:pBdr/>
              <w:bidi w:val="0"/>
              <w:spacing w:before="0" w:after="150"/>
              <w:ind w:left="0" w:right="0" w:hanging="0"/>
              <w:jc w:val="left"/>
              <w:rPr>
                <w:rFonts w:ascii="Times New Roman" w:hAnsi="Times New Roman"/>
              </w:rPr>
            </w:pPr>
            <w:r>
              <w:rPr>
                <w:rFonts w:ascii="Times New Roman" w:hAnsi="Times New Roman"/>
              </w:rPr>
              <w:t>wrzesień 2020</w:t>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Włączanie uczniów w realizację zadań</w:t>
              <w:br/>
              <w:t>i przedsięwzięć samorządu uczniowskiego.</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wychowawcy</w:t>
            </w:r>
          </w:p>
          <w:p>
            <w:pPr>
              <w:pStyle w:val="Zawartotabeli"/>
              <w:pBdr/>
              <w:bidi w:val="0"/>
              <w:spacing w:before="0" w:after="150"/>
              <w:ind w:left="0" w:right="0" w:hanging="0"/>
              <w:jc w:val="left"/>
              <w:rPr>
                <w:rFonts w:ascii="Times New Roman" w:hAnsi="Times New Roman"/>
              </w:rPr>
            </w:pPr>
            <w:r>
              <w:rPr>
                <w:rFonts w:ascii="Times New Roman" w:hAnsi="Times New Roman"/>
              </w:rPr>
              <w:t>opiekun SU</w:t>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cały rok</w:t>
            </w:r>
          </w:p>
        </w:tc>
      </w:tr>
      <w:tr>
        <w:trPr/>
        <w:tc>
          <w:tcPr>
            <w:tcW w:w="418"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9.</w:t>
            </w:r>
          </w:p>
        </w:tc>
        <w:tc>
          <w:tcPr>
            <w:tcW w:w="1787"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Stworzenie warunków bezpieczeństwa na terenie szkoły</w:t>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Opracowanie regulaminu dyżurów nauczycieli oraz ustalenie harmonogramu, opracowanie procedur i reagowanie w sytuacjach trudnych.</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wyznaczeni nauczyciele</w:t>
            </w:r>
          </w:p>
          <w:p>
            <w:pPr>
              <w:pStyle w:val="Zawartotabeli"/>
              <w:pBdr/>
              <w:bidi w:val="0"/>
              <w:spacing w:before="0" w:after="150"/>
              <w:ind w:left="0" w:right="0" w:hanging="0"/>
              <w:jc w:val="left"/>
              <w:rPr>
                <w:rFonts w:ascii="Times New Roman" w:hAnsi="Times New Roman"/>
              </w:rPr>
            </w:pPr>
            <w:r>
              <w:rPr>
                <w:rFonts w:ascii="Times New Roman" w:hAnsi="Times New Roman"/>
              </w:rPr>
              <w:t>pedagog</w:t>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przed rozpoczęciem roku szkolnego, na bieżąco</w:t>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Opieka nad uczniami przed lekcjami i po lekcjach w świetlicy szkolnej,.</w:t>
            </w:r>
          </w:p>
        </w:tc>
        <w:tc>
          <w:tcPr>
            <w:tcW w:w="175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nauczyciele świetlicy</w:t>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cały rok szkolny</w:t>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Opieka pielęgniarki szkolnej nad zdrowiem i bezpieczeństwem uczniów.</w:t>
            </w:r>
          </w:p>
        </w:tc>
        <w:tc>
          <w:tcPr>
            <w:tcW w:w="175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pielęgniarka szkolna</w:t>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cały rok szkolny</w:t>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Organizowanie spotkań z przedstawicielami straży pożarnej i policji.</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dyrektor,wychowawcy,pedagog</w:t>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wg potrzeb</w:t>
            </w:r>
          </w:p>
        </w:tc>
      </w:tr>
      <w:tr>
        <w:trPr/>
        <w:tc>
          <w:tcPr>
            <w:tcW w:w="418"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10.</w:t>
            </w:r>
          </w:p>
        </w:tc>
        <w:tc>
          <w:tcPr>
            <w:tcW w:w="1787"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Kształtowanie nawyków przestrzegania zasad bezpieczeństwa</w:t>
            </w:r>
          </w:p>
        </w:tc>
        <w:tc>
          <w:tcPr>
            <w:tcW w:w="448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Promowanie zasad bezpieczeństwa poprzez realizację programu wychowawczo-profilaktycznego. Realizacja zajęć profilaktycznych.</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wszyscy nauczyciele</w:t>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cały rok</w:t>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Zajęcia z wychowawcą- bezpieczne poruszanie się po drodze.</w:t>
            </w:r>
          </w:p>
        </w:tc>
        <w:tc>
          <w:tcPr>
            <w:tcW w:w="175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wychowawcy, Policjant,</w:t>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wg tematyki zajęć</w:t>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Zajęcia przygotowujące do egzaminu na kartę rowerową – klasy IV.</w:t>
            </w:r>
          </w:p>
        </w:tc>
        <w:tc>
          <w:tcPr>
            <w:tcW w:w="175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nauczyciel techniki</w:t>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cały rok</w:t>
            </w:r>
          </w:p>
        </w:tc>
      </w:tr>
      <w:tr>
        <w:trPr/>
        <w:tc>
          <w:tcPr>
            <w:tcW w:w="418"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11.</w:t>
            </w:r>
          </w:p>
        </w:tc>
        <w:tc>
          <w:tcPr>
            <w:tcW w:w="1787"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Organizowanie czasu wolnego ze szczególnym uwzględnieniem aktywności fizyczne</w:t>
            </w:r>
            <w:r>
              <w:rPr>
                <w:rStyle w:val="Mocnewyrnione"/>
                <w:rFonts w:ascii="Times New Roman" w:hAnsi="Times New Roman"/>
                <w:b/>
              </w:rPr>
              <w:t xml:space="preserve">j </w:t>
            </w:r>
            <w:r>
              <w:rPr>
                <w:rStyle w:val="Mocnewyrnione"/>
                <w:rFonts w:ascii="Times New Roman" w:hAnsi="Times New Roman"/>
                <w:b/>
              </w:rPr>
              <w:t xml:space="preserve"> w szkole oraz poza nią</w:t>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Zajęcia z wychowawcą -propagowanie pozytywnych sposobów wolnego czasu.</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wychowawcy</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wg tematyki zaję</w:t>
            </w:r>
            <w:r>
              <w:rPr>
                <w:rFonts w:ascii="Times New Roman" w:hAnsi="Times New Roman"/>
              </w:rPr>
              <w:t>ć</w:t>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Organizowanie zajęć pozalekcyjnych.</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Dyrektor,</w:t>
            </w:r>
          </w:p>
          <w:p>
            <w:pPr>
              <w:pStyle w:val="Zawartotabeli"/>
              <w:bidi w:val="0"/>
              <w:spacing w:before="0" w:after="283"/>
              <w:jc w:val="left"/>
              <w:rPr>
                <w:rFonts w:ascii="Times New Roman" w:hAnsi="Times New Roman"/>
              </w:rPr>
            </w:pPr>
            <w:r>
              <w:rPr>
                <w:rFonts w:ascii="Times New Roman" w:hAnsi="Times New Roman"/>
              </w:rPr>
              <w:t>nauczyciele.</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Wrzesień</w:t>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Zachęcanie do uczestnictwa</w:t>
              <w:br/>
              <w:t>w zajęciach pozaszkolnych.</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wychowawcy,</w:t>
            </w:r>
          </w:p>
          <w:p>
            <w:pPr>
              <w:pStyle w:val="Zawartotabeli"/>
              <w:pBdr/>
              <w:bidi w:val="0"/>
              <w:spacing w:before="0" w:after="150"/>
              <w:ind w:left="0" w:right="0" w:hanging="0"/>
              <w:jc w:val="left"/>
              <w:rPr>
                <w:rFonts w:ascii="Times New Roman" w:hAnsi="Times New Roman"/>
              </w:rPr>
            </w:pPr>
            <w:r>
              <w:rPr>
                <w:rFonts w:ascii="Times New Roman" w:hAnsi="Times New Roman"/>
              </w:rPr>
              <w:t>nauczyciele</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cały rok</w:t>
            </w:r>
          </w:p>
          <w:p>
            <w:pPr>
              <w:pStyle w:val="Zawartotabeli"/>
              <w:pBdr/>
              <w:bidi w:val="0"/>
              <w:spacing w:before="0" w:after="150"/>
              <w:ind w:left="0" w:right="0" w:hanging="0"/>
              <w:jc w:val="left"/>
              <w:rPr>
                <w:rFonts w:ascii="Times New Roman" w:hAnsi="Times New Roman"/>
              </w:rPr>
            </w:pPr>
            <w:r>
              <w:rPr>
                <w:rFonts w:ascii="Times New Roman" w:hAnsi="Times New Roman"/>
              </w:rPr>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Organizowanie wycieczek, imprez.</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nauczyciele</w:t>
            </w:r>
          </w:p>
          <w:p>
            <w:pPr>
              <w:pStyle w:val="Zawartotabeli"/>
              <w:pBdr/>
              <w:bidi w:val="0"/>
              <w:spacing w:before="0" w:after="150"/>
              <w:ind w:left="0" w:right="0" w:hanging="0"/>
              <w:jc w:val="left"/>
              <w:rPr>
                <w:rFonts w:ascii="Times New Roman" w:hAnsi="Times New Roman"/>
              </w:rPr>
            </w:pPr>
            <w:r>
              <w:rPr>
                <w:rFonts w:ascii="Times New Roman" w:hAnsi="Times New Roman"/>
              </w:rPr>
              <w:t>wychowawcy</w:t>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na bieżąco</w:t>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1787" w:type="dxa"/>
            <w:vMerge w:val="continue"/>
            <w:tcBorders>
              <w:left w:val="single" w:sz="4" w:space="0" w:color="000000"/>
              <w:bottom w:val="single" w:sz="4" w:space="0" w:color="000000"/>
            </w:tcBorders>
            <w:vAlign w:val="center"/>
          </w:tcPr>
          <w:p>
            <w:pPr>
              <w:pStyle w:val="Normal"/>
              <w:bidi w:val="0"/>
              <w:jc w:val="left"/>
              <w:rPr/>
            </w:pPr>
            <w:r>
              <w:rPr/>
            </w:r>
          </w:p>
        </w:tc>
        <w:tc>
          <w:tcPr>
            <w:tcW w:w="448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Wyjazdy do kina i teatru.</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nauczyciele,</w:t>
            </w:r>
          </w:p>
          <w:p>
            <w:pPr>
              <w:pStyle w:val="Zawartotabeli"/>
              <w:pBdr/>
              <w:bidi w:val="0"/>
              <w:spacing w:before="0" w:after="150"/>
              <w:ind w:left="0" w:right="0" w:hanging="0"/>
              <w:jc w:val="left"/>
              <w:rPr>
                <w:rFonts w:ascii="Times New Roman" w:hAnsi="Times New Roman"/>
              </w:rPr>
            </w:pPr>
            <w:r>
              <w:rPr>
                <w:rFonts w:ascii="Times New Roman" w:hAnsi="Times New Roman"/>
              </w:rPr>
              <w:t>wychowawcy,</w:t>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na bieżąco</w:t>
            </w:r>
          </w:p>
        </w:tc>
      </w:tr>
      <w:tr>
        <w:trPr/>
        <w:tc>
          <w:tcPr>
            <w:tcW w:w="418" w:type="dxa"/>
            <w:tcBorders>
              <w:left w:val="single" w:sz="4" w:space="0" w:color="000000"/>
              <w:bottom w:val="single" w:sz="4" w:space="0" w:color="000000"/>
            </w:tcBorders>
            <w:vAlign w:val="center"/>
          </w:tcPr>
          <w:p>
            <w:pPr>
              <w:pStyle w:val="Zawartotabeli"/>
              <w:bidi w:val="0"/>
              <w:jc w:val="left"/>
              <w:rPr>
                <w:rFonts w:ascii="Times New Roman" w:hAnsi="Times New Roman"/>
                <w:sz w:val="4"/>
                <w:szCs w:val="4"/>
              </w:rPr>
            </w:pPr>
            <w:r>
              <w:rPr>
                <w:rFonts w:ascii="Times New Roman" w:hAnsi="Times New Roman"/>
                <w:sz w:val="4"/>
                <w:szCs w:val="4"/>
              </w:rPr>
            </w:r>
          </w:p>
        </w:tc>
        <w:tc>
          <w:tcPr>
            <w:tcW w:w="1787" w:type="dxa"/>
            <w:tcBorders>
              <w:left w:val="single" w:sz="4" w:space="0" w:color="000000"/>
              <w:bottom w:val="single" w:sz="4" w:space="0" w:color="000000"/>
            </w:tcBorders>
            <w:vAlign w:val="center"/>
          </w:tcPr>
          <w:p>
            <w:pPr>
              <w:pStyle w:val="Zawartotabeli"/>
              <w:bidi w:val="0"/>
              <w:jc w:val="left"/>
              <w:rPr>
                <w:rFonts w:ascii="Times New Roman" w:hAnsi="Times New Roman"/>
                <w:sz w:val="4"/>
                <w:szCs w:val="4"/>
              </w:rPr>
            </w:pPr>
            <w:r>
              <w:rPr>
                <w:rFonts w:ascii="Times New Roman" w:hAnsi="Times New Roman"/>
                <w:sz w:val="4"/>
                <w:szCs w:val="4"/>
              </w:rPr>
            </w:r>
          </w:p>
        </w:tc>
        <w:tc>
          <w:tcPr>
            <w:tcW w:w="448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 xml:space="preserve">Organizacja akcji charytatywnej : </w:t>
            </w:r>
            <w:r>
              <w:rPr>
                <w:rFonts w:ascii="Times New Roman" w:hAnsi="Times New Roman"/>
              </w:rPr>
              <w:t>zbieramy korki dla chorego dziecka.</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 xml:space="preserve">opiekun </w:t>
            </w:r>
            <w:r>
              <w:rPr>
                <w:rFonts w:ascii="Times New Roman" w:hAnsi="Times New Roman"/>
              </w:rPr>
              <w:t>świetlicy</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815"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Cały rok</w:t>
            </w:r>
          </w:p>
        </w:tc>
      </w:tr>
      <w:tr>
        <w:trPr/>
        <w:tc>
          <w:tcPr>
            <w:tcW w:w="418"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13</w:t>
            </w:r>
          </w:p>
        </w:tc>
        <w:tc>
          <w:tcPr>
            <w:tcW w:w="1787"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Przygotowanie uczniów do podejmowania decyzji edukacyjno-zawodowych</w:t>
            </w:r>
          </w:p>
        </w:tc>
        <w:tc>
          <w:tcPr>
            <w:tcW w:w="448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Zajęcia doradztwa zawodowego w klasach VII-VIII,</w:t>
            </w:r>
          </w:p>
          <w:p>
            <w:pPr>
              <w:pStyle w:val="Zawartotabeli"/>
              <w:pBdr/>
              <w:bidi w:val="0"/>
              <w:spacing w:before="0" w:after="150"/>
              <w:ind w:left="0" w:right="0" w:hanging="0"/>
              <w:jc w:val="left"/>
              <w:rPr>
                <w:rFonts w:ascii="Times New Roman" w:hAnsi="Times New Roman"/>
              </w:rPr>
            </w:pPr>
            <w:r>
              <w:rPr>
                <w:rFonts w:ascii="Times New Roman" w:hAnsi="Times New Roman"/>
              </w:rPr>
              <w:t>Orientacja zawodowa w klasach 1-6</w:t>
            </w:r>
          </w:p>
        </w:tc>
        <w:tc>
          <w:tcPr>
            <w:tcW w:w="175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Doradca zawodowy</w:t>
            </w:r>
          </w:p>
          <w:p>
            <w:pPr>
              <w:pStyle w:val="Zawartotabeli"/>
              <w:pBdr/>
              <w:bidi w:val="0"/>
              <w:spacing w:before="0" w:after="150"/>
              <w:ind w:left="0" w:right="0" w:hanging="0"/>
              <w:jc w:val="left"/>
              <w:rPr>
                <w:rFonts w:ascii="Times New Roman" w:hAnsi="Times New Roman"/>
              </w:rPr>
            </w:pPr>
            <w:r>
              <w:rPr>
                <w:rFonts w:ascii="Times New Roman" w:hAnsi="Times New Roman"/>
              </w:rPr>
            </w:r>
          </w:p>
          <w:p>
            <w:pPr>
              <w:pStyle w:val="Zawartotabeli"/>
              <w:pBdr/>
              <w:bidi w:val="0"/>
              <w:spacing w:before="0" w:after="150"/>
              <w:ind w:left="0" w:right="0" w:hanging="0"/>
              <w:jc w:val="left"/>
              <w:rPr>
                <w:rFonts w:ascii="Times New Roman" w:hAnsi="Times New Roman"/>
              </w:rPr>
            </w:pPr>
            <w:r>
              <w:rPr>
                <w:rFonts w:ascii="Times New Roman" w:hAnsi="Times New Roman"/>
              </w:rPr>
              <w:t>Nauczyciele i wychowawcy</w:t>
            </w:r>
          </w:p>
        </w:tc>
        <w:tc>
          <w:tcPr>
            <w:tcW w:w="1815"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Cały rok szkolny</w:t>
            </w:r>
          </w:p>
          <w:p>
            <w:pPr>
              <w:pStyle w:val="Zawartotabeli"/>
              <w:pBdr/>
              <w:bidi w:val="0"/>
              <w:spacing w:before="0" w:after="150"/>
              <w:ind w:left="0" w:right="0" w:hanging="0"/>
              <w:jc w:val="left"/>
              <w:rPr>
                <w:rFonts w:ascii="Times New Roman" w:hAnsi="Times New Roman"/>
              </w:rPr>
            </w:pPr>
            <w:r>
              <w:rPr>
                <w:rFonts w:ascii="Times New Roman" w:hAnsi="Times New Roman"/>
              </w:rPr>
            </w:r>
          </w:p>
          <w:p>
            <w:pPr>
              <w:pStyle w:val="Zawartotabeli"/>
              <w:pBdr/>
              <w:bidi w:val="0"/>
              <w:spacing w:before="0" w:after="150"/>
              <w:ind w:left="0" w:right="0" w:hanging="0"/>
              <w:jc w:val="left"/>
              <w:rPr>
                <w:rFonts w:ascii="Times New Roman" w:hAnsi="Times New Roman"/>
              </w:rPr>
            </w:pPr>
            <w:r>
              <w:rPr>
                <w:rFonts w:ascii="Times New Roman" w:hAnsi="Times New Roman"/>
              </w:rPr>
              <w:t>Cały rok szkolny</w:t>
            </w:r>
          </w:p>
        </w:tc>
      </w:tr>
    </w:tbl>
    <w:p>
      <w:pPr>
        <w:pStyle w:val="Tretekstu"/>
        <w:widowControl/>
        <w:pBdr/>
        <w:bidi w:val="0"/>
        <w:spacing w:before="0" w:after="150"/>
        <w:ind w:left="0" w:right="0" w:hanging="0"/>
        <w:jc w:val="left"/>
        <w:rPr>
          <w:rStyle w:val="Mocnewyrnione"/>
          <w:rFonts w:ascii="Times New Roman" w:hAnsi="Times New Roman"/>
          <w:i w:val="false"/>
          <w:caps w:val="false"/>
          <w:smallCaps w:val="false"/>
          <w:color w:val="000000"/>
          <w:spacing w:val="0"/>
        </w:rPr>
      </w:pPr>
      <w:r>
        <w:rPr/>
      </w:r>
    </w:p>
    <w:p>
      <w:pPr>
        <w:pStyle w:val="Tretekstu"/>
        <w:widowControl/>
        <w:pBdr/>
        <w:bidi w:val="0"/>
        <w:spacing w:before="0" w:after="150"/>
        <w:ind w:left="0" w:right="0" w:hanging="0"/>
        <w:jc w:val="left"/>
        <w:rPr/>
      </w:pPr>
      <w:r>
        <w:rPr>
          <w:rStyle w:val="Mocnewyrnione"/>
          <w:rFonts w:ascii="Times New Roman" w:hAnsi="Times New Roman"/>
          <w:b/>
          <w:i w:val="false"/>
          <w:caps w:val="false"/>
          <w:smallCaps w:val="false"/>
          <w:color w:val="000000"/>
          <w:spacing w:val="0"/>
        </w:rPr>
        <w:t>III Kształtowanie więzi z krajem ojczystym, poszanowanie dla dziedzictwa narodowego oraz innych kultur i tradycji.</w:t>
      </w:r>
    </w:p>
    <w:tbl>
      <w:tblPr>
        <w:tblW w:w="9885" w:type="dxa"/>
        <w:jc w:val="left"/>
        <w:tblInd w:w="-5" w:type="dxa"/>
        <w:tblLayout w:type="fixed"/>
        <w:tblCellMar>
          <w:top w:w="55" w:type="dxa"/>
          <w:left w:w="55" w:type="dxa"/>
          <w:bottom w:w="55" w:type="dxa"/>
          <w:right w:w="55" w:type="dxa"/>
        </w:tblCellMar>
      </w:tblPr>
      <w:tblGrid>
        <w:gridCol w:w="624"/>
        <w:gridCol w:w="2340"/>
        <w:gridCol w:w="2891"/>
        <w:gridCol w:w="2234"/>
        <w:gridCol w:w="1796"/>
      </w:tblGrid>
      <w:tr>
        <w:trPr/>
        <w:tc>
          <w:tcPr>
            <w:tcW w:w="624"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Lp</w:t>
            </w:r>
          </w:p>
        </w:tc>
        <w:tc>
          <w:tcPr>
            <w:tcW w:w="2340"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Zadania szkoły</w:t>
            </w:r>
          </w:p>
        </w:tc>
        <w:tc>
          <w:tcPr>
            <w:tcW w:w="2891"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Sposób realizacji zadań</w:t>
            </w:r>
          </w:p>
        </w:tc>
        <w:tc>
          <w:tcPr>
            <w:tcW w:w="2234"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Odpowiedzialni</w:t>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Terminy</w:t>
            </w:r>
          </w:p>
        </w:tc>
      </w:tr>
      <w:tr>
        <w:trPr/>
        <w:tc>
          <w:tcPr>
            <w:tcW w:w="624"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1.</w:t>
            </w:r>
          </w:p>
        </w:tc>
        <w:tc>
          <w:tcPr>
            <w:tcW w:w="2340"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Kształtowanie poczucia przynależności do rodziny, grupy rówieśniczej</w:t>
              <w:br/>
              <w:t>i wspólnoty narodowej oraz postawy patriotycznej</w:t>
            </w:r>
          </w:p>
        </w:tc>
        <w:tc>
          <w:tcPr>
            <w:tcW w:w="2891"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Organizowanie obchodów Święta Niepodległośc</w:t>
            </w:r>
            <w:r>
              <w:rPr>
                <w:rFonts w:ascii="Times New Roman" w:hAnsi="Times New Roman"/>
              </w:rPr>
              <w:t>i oraz Konstytucji 3 maja.</w:t>
            </w:r>
          </w:p>
          <w:p>
            <w:pPr>
              <w:pStyle w:val="Zawartotabeli"/>
              <w:pBdr/>
              <w:bidi w:val="0"/>
              <w:spacing w:before="0" w:after="150"/>
              <w:ind w:left="0" w:right="0" w:hanging="0"/>
              <w:jc w:val="left"/>
              <w:rPr>
                <w:rFonts w:ascii="Times New Roman" w:hAnsi="Times New Roman"/>
              </w:rPr>
            </w:pPr>
            <w:r>
              <w:rPr>
                <w:rFonts w:ascii="Times New Roman" w:hAnsi="Times New Roman"/>
              </w:rPr>
              <w:t>Organizowanie uroczystości szkolnych.</w:t>
            </w:r>
          </w:p>
        </w:tc>
        <w:tc>
          <w:tcPr>
            <w:tcW w:w="2234"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nauczyciele odpowiedzialni</w:t>
            </w:r>
          </w:p>
        </w:tc>
        <w:tc>
          <w:tcPr>
            <w:tcW w:w="1796"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zgodnie z kalendarzem wydarzeń</w:t>
              <w:br/>
              <w:t>i uroczystości</w:t>
            </w:r>
          </w:p>
        </w:tc>
      </w:tr>
      <w:tr>
        <w:trPr/>
        <w:tc>
          <w:tcPr>
            <w:tcW w:w="624" w:type="dxa"/>
            <w:vMerge w:val="continue"/>
            <w:tcBorders>
              <w:left w:val="single" w:sz="4" w:space="0" w:color="000000"/>
              <w:bottom w:val="single" w:sz="4" w:space="0" w:color="000000"/>
            </w:tcBorders>
            <w:vAlign w:val="center"/>
          </w:tcPr>
          <w:p>
            <w:pPr>
              <w:pStyle w:val="Normal"/>
              <w:bidi w:val="0"/>
              <w:jc w:val="left"/>
              <w:rPr/>
            </w:pPr>
            <w:r>
              <w:rPr/>
            </w:r>
          </w:p>
        </w:tc>
        <w:tc>
          <w:tcPr>
            <w:tcW w:w="2340" w:type="dxa"/>
            <w:vMerge w:val="continue"/>
            <w:tcBorders>
              <w:left w:val="single" w:sz="4" w:space="0" w:color="000000"/>
              <w:bottom w:val="single" w:sz="4" w:space="0" w:color="000000"/>
            </w:tcBorders>
            <w:vAlign w:val="center"/>
          </w:tcPr>
          <w:p>
            <w:pPr>
              <w:pStyle w:val="Normal"/>
              <w:bidi w:val="0"/>
              <w:jc w:val="left"/>
              <w:rPr/>
            </w:pPr>
            <w:r>
              <w:rPr/>
            </w:r>
          </w:p>
        </w:tc>
        <w:tc>
          <w:tcPr>
            <w:tcW w:w="2891"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Współpraca z rodzicami</w:t>
              <w:br/>
              <w:t>i przedstawicielami środowiska lokalnego</w:t>
              <w:br/>
              <w:t>w organizowaniu przedsięwzięć szkolnych.</w:t>
            </w:r>
          </w:p>
          <w:p>
            <w:pPr>
              <w:pStyle w:val="Zawartotabeli"/>
              <w:bidi w:val="0"/>
              <w:jc w:val="left"/>
              <w:rPr>
                <w:rFonts w:ascii="Times New Roman" w:hAnsi="Times New Roman"/>
              </w:rPr>
            </w:pPr>
            <w:r>
              <w:rPr>
                <w:rFonts w:ascii="Times New Roman" w:hAnsi="Times New Roman"/>
              </w:rPr>
            </w:r>
          </w:p>
        </w:tc>
        <w:tc>
          <w:tcPr>
            <w:tcW w:w="2234"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nauczyciele odpowiedzialni</w:t>
            </w:r>
          </w:p>
        </w:tc>
        <w:tc>
          <w:tcPr>
            <w:tcW w:w="1796"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zgodnie z kalendarzem wydarzeń</w:t>
              <w:br/>
              <w:t>i uroczystości</w:t>
            </w:r>
          </w:p>
        </w:tc>
      </w:tr>
      <w:tr>
        <w:trPr/>
        <w:tc>
          <w:tcPr>
            <w:tcW w:w="624"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2.</w:t>
            </w:r>
          </w:p>
        </w:tc>
        <w:tc>
          <w:tcPr>
            <w:tcW w:w="2340"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Integrowanie społeczności uczniowskiej poprzez organizowanie obchodów świąt narodowych i innych uroczystości</w:t>
            </w:r>
          </w:p>
        </w:tc>
        <w:tc>
          <w:tcPr>
            <w:tcW w:w="2891"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Organizowanie uroczystości szkolnych (akademie, apele).</w:t>
            </w:r>
          </w:p>
        </w:tc>
        <w:tc>
          <w:tcPr>
            <w:tcW w:w="2234"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nauczyciele</w:t>
            </w:r>
          </w:p>
          <w:p>
            <w:pPr>
              <w:pStyle w:val="Zawartotabeli"/>
              <w:pBdr/>
              <w:bidi w:val="0"/>
              <w:spacing w:before="0" w:after="150"/>
              <w:ind w:left="0" w:right="0" w:hanging="0"/>
              <w:jc w:val="left"/>
              <w:rPr>
                <w:rFonts w:ascii="Times New Roman" w:hAnsi="Times New Roman"/>
              </w:rPr>
            </w:pPr>
            <w:r>
              <w:rPr>
                <w:rFonts w:ascii="Times New Roman" w:hAnsi="Times New Roman"/>
              </w:rPr>
              <w:t>wychowawcy</w:t>
            </w:r>
          </w:p>
        </w:tc>
        <w:tc>
          <w:tcPr>
            <w:tcW w:w="1796"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cały rok</w:t>
            </w:r>
          </w:p>
        </w:tc>
      </w:tr>
      <w:tr>
        <w:trPr/>
        <w:tc>
          <w:tcPr>
            <w:tcW w:w="624" w:type="dxa"/>
            <w:vMerge w:val="continue"/>
            <w:tcBorders>
              <w:left w:val="single" w:sz="4" w:space="0" w:color="000000"/>
              <w:bottom w:val="single" w:sz="4" w:space="0" w:color="000000"/>
            </w:tcBorders>
            <w:vAlign w:val="center"/>
          </w:tcPr>
          <w:p>
            <w:pPr>
              <w:pStyle w:val="Normal"/>
              <w:bidi w:val="0"/>
              <w:jc w:val="left"/>
              <w:rPr/>
            </w:pPr>
            <w:r>
              <w:rPr/>
            </w:r>
          </w:p>
        </w:tc>
        <w:tc>
          <w:tcPr>
            <w:tcW w:w="2340" w:type="dxa"/>
            <w:vMerge w:val="continue"/>
            <w:tcBorders>
              <w:left w:val="single" w:sz="4" w:space="0" w:color="000000"/>
              <w:bottom w:val="single" w:sz="4" w:space="0" w:color="000000"/>
            </w:tcBorders>
            <w:vAlign w:val="center"/>
          </w:tcPr>
          <w:p>
            <w:pPr>
              <w:pStyle w:val="Normal"/>
              <w:bidi w:val="0"/>
              <w:jc w:val="left"/>
              <w:rPr/>
            </w:pPr>
            <w:r>
              <w:rPr/>
            </w:r>
          </w:p>
        </w:tc>
        <w:tc>
          <w:tcPr>
            <w:tcW w:w="2891"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Przedstawienie Jasełek w okresie Bożonarodzeniowym.</w:t>
            </w:r>
          </w:p>
        </w:tc>
        <w:tc>
          <w:tcPr>
            <w:tcW w:w="2234"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nauczyciele</w:t>
            </w:r>
          </w:p>
        </w:tc>
        <w:tc>
          <w:tcPr>
            <w:tcW w:w="1796"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zgodnie z kalendarzem wydarzeń</w:t>
              <w:br/>
              <w:t>i uroczystości</w:t>
            </w:r>
          </w:p>
        </w:tc>
      </w:tr>
      <w:tr>
        <w:trPr/>
        <w:tc>
          <w:tcPr>
            <w:tcW w:w="624" w:type="dxa"/>
            <w:vMerge w:val="continue"/>
            <w:tcBorders>
              <w:left w:val="single" w:sz="4" w:space="0" w:color="000000"/>
              <w:bottom w:val="single" w:sz="4" w:space="0" w:color="000000"/>
            </w:tcBorders>
            <w:vAlign w:val="center"/>
          </w:tcPr>
          <w:p>
            <w:pPr>
              <w:pStyle w:val="Normal"/>
              <w:bidi w:val="0"/>
              <w:jc w:val="left"/>
              <w:rPr/>
            </w:pPr>
            <w:r>
              <w:rPr/>
            </w:r>
          </w:p>
        </w:tc>
        <w:tc>
          <w:tcPr>
            <w:tcW w:w="2340" w:type="dxa"/>
            <w:vMerge w:val="continue"/>
            <w:tcBorders>
              <w:left w:val="single" w:sz="4" w:space="0" w:color="000000"/>
              <w:bottom w:val="single" w:sz="4" w:space="0" w:color="000000"/>
            </w:tcBorders>
            <w:vAlign w:val="center"/>
          </w:tcPr>
          <w:p>
            <w:pPr>
              <w:pStyle w:val="Normal"/>
              <w:bidi w:val="0"/>
              <w:jc w:val="left"/>
              <w:rPr/>
            </w:pPr>
            <w:r>
              <w:rPr/>
            </w:r>
          </w:p>
        </w:tc>
        <w:tc>
          <w:tcPr>
            <w:tcW w:w="2891"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Udział uczniów w konkursach.</w:t>
            </w:r>
          </w:p>
        </w:tc>
        <w:tc>
          <w:tcPr>
            <w:tcW w:w="2234"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nauczyciele</w:t>
            </w:r>
          </w:p>
        </w:tc>
        <w:tc>
          <w:tcPr>
            <w:tcW w:w="1796"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Zgodnie z harmonogramem konkursów</w:t>
            </w:r>
          </w:p>
        </w:tc>
      </w:tr>
      <w:tr>
        <w:trPr/>
        <w:tc>
          <w:tcPr>
            <w:tcW w:w="624"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3.</w:t>
            </w:r>
          </w:p>
        </w:tc>
        <w:tc>
          <w:tcPr>
            <w:tcW w:w="2340"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Poznanie tradycji, historii szkoły</w:t>
              <w:br/>
              <w:t>i najbliżej okolicy</w:t>
            </w:r>
          </w:p>
        </w:tc>
        <w:tc>
          <w:tcPr>
            <w:tcW w:w="2891"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Poznanie historii swojej szkoły i miejscowości.</w:t>
            </w:r>
          </w:p>
        </w:tc>
        <w:tc>
          <w:tcPr>
            <w:tcW w:w="2234"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nauczyciele</w:t>
            </w:r>
          </w:p>
        </w:tc>
        <w:tc>
          <w:tcPr>
            <w:tcW w:w="1796"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wg tematyki zajęć</w:t>
            </w:r>
          </w:p>
        </w:tc>
      </w:tr>
      <w:tr>
        <w:trPr/>
        <w:tc>
          <w:tcPr>
            <w:tcW w:w="624" w:type="dxa"/>
            <w:vMerge w:val="continue"/>
            <w:tcBorders>
              <w:left w:val="single" w:sz="4" w:space="0" w:color="000000"/>
              <w:bottom w:val="single" w:sz="4" w:space="0" w:color="000000"/>
            </w:tcBorders>
            <w:vAlign w:val="center"/>
          </w:tcPr>
          <w:p>
            <w:pPr>
              <w:pStyle w:val="Normal"/>
              <w:bidi w:val="0"/>
              <w:jc w:val="left"/>
              <w:rPr/>
            </w:pPr>
            <w:r>
              <w:rPr/>
            </w:r>
          </w:p>
        </w:tc>
        <w:tc>
          <w:tcPr>
            <w:tcW w:w="2340" w:type="dxa"/>
            <w:vMerge w:val="continue"/>
            <w:tcBorders>
              <w:left w:val="single" w:sz="4" w:space="0" w:color="000000"/>
              <w:bottom w:val="single" w:sz="4" w:space="0" w:color="000000"/>
            </w:tcBorders>
            <w:vAlign w:val="center"/>
          </w:tcPr>
          <w:p>
            <w:pPr>
              <w:pStyle w:val="Normal"/>
              <w:bidi w:val="0"/>
              <w:jc w:val="left"/>
              <w:rPr/>
            </w:pPr>
            <w:r>
              <w:rPr/>
            </w:r>
          </w:p>
        </w:tc>
        <w:tc>
          <w:tcPr>
            <w:tcW w:w="2891"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Prowadzenie kroniki szkolnej.</w:t>
            </w:r>
          </w:p>
        </w:tc>
        <w:tc>
          <w:tcPr>
            <w:tcW w:w="2234"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nauczyciel</w:t>
            </w:r>
          </w:p>
        </w:tc>
        <w:tc>
          <w:tcPr>
            <w:tcW w:w="1796"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cały rok</w:t>
            </w:r>
          </w:p>
        </w:tc>
      </w:tr>
      <w:tr>
        <w:trPr/>
        <w:tc>
          <w:tcPr>
            <w:tcW w:w="624"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4.</w:t>
            </w:r>
          </w:p>
        </w:tc>
        <w:tc>
          <w:tcPr>
            <w:tcW w:w="2340"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Udział uczniów</w:t>
              <w:br/>
              <w:t>w konkursach o tematyce historycznej kształtujących postawy patriotyczne</w:t>
              <w:br/>
              <w:t>i obywatelskie</w:t>
            </w:r>
          </w:p>
        </w:tc>
        <w:tc>
          <w:tcPr>
            <w:tcW w:w="2891"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 xml:space="preserve">Organizowanie obchodów Święta Niepodległości </w:t>
            </w:r>
            <w:r>
              <w:rPr>
                <w:rFonts w:ascii="Times New Roman" w:hAnsi="Times New Roman"/>
              </w:rPr>
              <w:t>i Dnia Patrona Szkoły.</w:t>
            </w:r>
          </w:p>
        </w:tc>
        <w:tc>
          <w:tcPr>
            <w:tcW w:w="2234"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nauczyciele</w:t>
            </w:r>
          </w:p>
        </w:tc>
        <w:tc>
          <w:tcPr>
            <w:tcW w:w="1796"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 xml:space="preserve">Wrzesień- listopad </w:t>
            </w:r>
            <w:r>
              <w:rPr>
                <w:rFonts w:ascii="Times New Roman" w:hAnsi="Times New Roman"/>
              </w:rPr>
              <w:t>2020</w:t>
            </w:r>
          </w:p>
        </w:tc>
      </w:tr>
      <w:tr>
        <w:trPr/>
        <w:tc>
          <w:tcPr>
            <w:tcW w:w="624"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5.</w:t>
            </w:r>
          </w:p>
        </w:tc>
        <w:tc>
          <w:tcPr>
            <w:tcW w:w="2340"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Budowanie więzi ze wspólnotą lokalną, narodową, europejską</w:t>
            </w:r>
          </w:p>
        </w:tc>
        <w:tc>
          <w:tcPr>
            <w:tcW w:w="2891"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Reprezentowanie szkoły na konkursach i zawodach sportowych.</w:t>
            </w:r>
          </w:p>
        </w:tc>
        <w:tc>
          <w:tcPr>
            <w:tcW w:w="2234"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odpowiedzialni nauczyciele</w:t>
            </w:r>
          </w:p>
        </w:tc>
        <w:tc>
          <w:tcPr>
            <w:tcW w:w="1796"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na bieżąco</w:t>
            </w:r>
          </w:p>
        </w:tc>
      </w:tr>
      <w:tr>
        <w:trPr/>
        <w:tc>
          <w:tcPr>
            <w:tcW w:w="624" w:type="dxa"/>
            <w:vMerge w:val="continue"/>
            <w:tcBorders>
              <w:left w:val="single" w:sz="4" w:space="0" w:color="000000"/>
              <w:bottom w:val="single" w:sz="4" w:space="0" w:color="000000"/>
            </w:tcBorders>
            <w:vAlign w:val="center"/>
          </w:tcPr>
          <w:p>
            <w:pPr>
              <w:pStyle w:val="Normal"/>
              <w:bidi w:val="0"/>
              <w:jc w:val="left"/>
              <w:rPr/>
            </w:pPr>
            <w:r>
              <w:rPr/>
            </w:r>
          </w:p>
        </w:tc>
        <w:tc>
          <w:tcPr>
            <w:tcW w:w="2340" w:type="dxa"/>
            <w:vMerge w:val="continue"/>
            <w:tcBorders>
              <w:left w:val="single" w:sz="4" w:space="0" w:color="000000"/>
              <w:bottom w:val="single" w:sz="4" w:space="0" w:color="000000"/>
            </w:tcBorders>
            <w:vAlign w:val="center"/>
          </w:tcPr>
          <w:p>
            <w:pPr>
              <w:pStyle w:val="Normal"/>
              <w:bidi w:val="0"/>
              <w:jc w:val="left"/>
              <w:rPr/>
            </w:pPr>
            <w:r>
              <w:rPr/>
            </w:r>
          </w:p>
        </w:tc>
        <w:tc>
          <w:tcPr>
            <w:tcW w:w="2891"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 xml:space="preserve">Udział uczniów w imprezach środowiskowych (występy artystyczne – Jasełka, , 11 listopad, </w:t>
            </w:r>
            <w:r>
              <w:rPr>
                <w:rFonts w:ascii="Times New Roman" w:hAnsi="Times New Roman"/>
              </w:rPr>
              <w:t>Festyn</w:t>
            </w:r>
            <w:r>
              <w:rPr>
                <w:rFonts w:ascii="Times New Roman" w:hAnsi="Times New Roman"/>
              </w:rPr>
              <w:t xml:space="preserve"> Rodzinny, </w:t>
            </w:r>
            <w:r>
              <w:rPr>
                <w:rFonts w:ascii="Times New Roman" w:hAnsi="Times New Roman"/>
              </w:rPr>
              <w:t>kiermasze</w:t>
            </w:r>
            <w:r>
              <w:rPr>
                <w:rFonts w:ascii="Times New Roman" w:hAnsi="Times New Roman"/>
              </w:rPr>
              <w:t xml:space="preserve"> ).</w:t>
            </w:r>
          </w:p>
        </w:tc>
        <w:tc>
          <w:tcPr>
            <w:tcW w:w="2234"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odpowiedzialni nauczyciele</w:t>
            </w:r>
          </w:p>
        </w:tc>
        <w:tc>
          <w:tcPr>
            <w:tcW w:w="1796"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na bieżąco</w:t>
            </w:r>
          </w:p>
        </w:tc>
      </w:tr>
      <w:tr>
        <w:trPr/>
        <w:tc>
          <w:tcPr>
            <w:tcW w:w="624"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6.</w:t>
            </w:r>
          </w:p>
        </w:tc>
        <w:tc>
          <w:tcPr>
            <w:tcW w:w="2340"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Wychowanie</w:t>
              <w:br/>
              <w:t>w duchu tolerancji.</w:t>
            </w:r>
          </w:p>
        </w:tc>
        <w:tc>
          <w:tcPr>
            <w:tcW w:w="2891"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Zajęcia z wychowawcą kształtujące postawę tolerancji.</w:t>
            </w:r>
          </w:p>
        </w:tc>
        <w:tc>
          <w:tcPr>
            <w:tcW w:w="2234"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wychowawcy</w:t>
            </w:r>
          </w:p>
          <w:p>
            <w:pPr>
              <w:pStyle w:val="Zawartotabeli"/>
              <w:pBdr/>
              <w:bidi w:val="0"/>
              <w:spacing w:before="0" w:after="150"/>
              <w:ind w:left="0" w:right="0" w:hanging="0"/>
              <w:jc w:val="left"/>
              <w:rPr>
                <w:rFonts w:ascii="Times New Roman" w:hAnsi="Times New Roman"/>
              </w:rPr>
            </w:pPr>
            <w:r>
              <w:rPr>
                <w:rFonts w:ascii="Times New Roman" w:hAnsi="Times New Roman"/>
              </w:rPr>
              <w:t>nauczyciele</w:t>
            </w:r>
          </w:p>
        </w:tc>
        <w:tc>
          <w:tcPr>
            <w:tcW w:w="1796"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wg tematyki zajęć</w:t>
            </w:r>
          </w:p>
        </w:tc>
      </w:tr>
    </w:tbl>
    <w:p>
      <w:pPr>
        <w:pStyle w:val="Tretekstu"/>
        <w:widowControl/>
        <w:pBdr/>
        <w:bidi w:val="0"/>
        <w:spacing w:before="0" w:after="150"/>
        <w:ind w:left="0" w:right="0" w:hanging="0"/>
        <w:jc w:val="left"/>
        <w:rPr>
          <w:rStyle w:val="Mocnewyrnione"/>
          <w:rFonts w:ascii="Times New Roman" w:hAnsi="Times New Roman"/>
          <w:caps w:val="false"/>
          <w:smallCaps w:val="false"/>
          <w:color w:val="000000"/>
          <w:spacing w:val="0"/>
        </w:rPr>
      </w:pPr>
      <w:r>
        <w:rPr/>
      </w:r>
    </w:p>
    <w:p>
      <w:pPr>
        <w:pStyle w:val="Tretekstu"/>
        <w:widowControl/>
        <w:pBdr/>
        <w:bidi w:val="0"/>
        <w:spacing w:before="0" w:after="150"/>
        <w:ind w:left="0" w:right="0" w:hanging="0"/>
        <w:jc w:val="left"/>
        <w:rPr/>
      </w:pPr>
      <w:r>
        <w:rPr>
          <w:rStyle w:val="Mocnewyrnione"/>
          <w:rFonts w:ascii="Times New Roman" w:hAnsi="Times New Roman"/>
          <w:b/>
          <w:i w:val="false"/>
          <w:caps w:val="false"/>
          <w:smallCaps w:val="false"/>
          <w:color w:val="000000"/>
          <w:spacing w:val="0"/>
        </w:rPr>
        <w:t>IV Rozwijanie poczucia jedności człowieka z otaczającym światem.</w:t>
      </w:r>
    </w:p>
    <w:tbl>
      <w:tblPr>
        <w:tblW w:w="10270" w:type="dxa"/>
        <w:jc w:val="left"/>
        <w:tblInd w:w="-5" w:type="dxa"/>
        <w:tblLayout w:type="fixed"/>
        <w:tblCellMar>
          <w:top w:w="55" w:type="dxa"/>
          <w:left w:w="55" w:type="dxa"/>
          <w:bottom w:w="55" w:type="dxa"/>
          <w:right w:w="55" w:type="dxa"/>
        </w:tblCellMar>
      </w:tblPr>
      <w:tblGrid>
        <w:gridCol w:w="418"/>
        <w:gridCol w:w="4095"/>
        <w:gridCol w:w="3021"/>
        <w:gridCol w:w="1715"/>
        <w:gridCol w:w="1021"/>
      </w:tblGrid>
      <w:tr>
        <w:trPr/>
        <w:tc>
          <w:tcPr>
            <w:tcW w:w="418"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Lp</w:t>
            </w:r>
          </w:p>
        </w:tc>
        <w:tc>
          <w:tcPr>
            <w:tcW w:w="4095"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Zadania szkoły</w:t>
            </w:r>
          </w:p>
        </w:tc>
        <w:tc>
          <w:tcPr>
            <w:tcW w:w="3021"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Sposób realizacji zadań</w:t>
            </w:r>
          </w:p>
        </w:tc>
        <w:tc>
          <w:tcPr>
            <w:tcW w:w="1715" w:type="dxa"/>
            <w:tcBorders>
              <w:top w:val="single" w:sz="4" w:space="0" w:color="000000"/>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Odpowiedzialni</w:t>
            </w:r>
          </w:p>
        </w:tc>
        <w:tc>
          <w:tcPr>
            <w:tcW w:w="1021"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Terminy</w:t>
            </w:r>
          </w:p>
        </w:tc>
      </w:tr>
      <w:tr>
        <w:trPr/>
        <w:tc>
          <w:tcPr>
            <w:tcW w:w="418"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1.</w:t>
            </w:r>
          </w:p>
        </w:tc>
        <w:tc>
          <w:tcPr>
            <w:tcW w:w="4095"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Rozpoznawanie zagrożeń cywilizacyjnych</w:t>
            </w:r>
          </w:p>
        </w:tc>
        <w:tc>
          <w:tcPr>
            <w:tcW w:w="3021"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Zapoznanie uczniów</w:t>
              <w:br/>
              <w:t>z przyczynami i skutkami degradacji środowiska oraz sposobów jego ochrony.</w:t>
            </w:r>
          </w:p>
        </w:tc>
        <w:tc>
          <w:tcPr>
            <w:tcW w:w="171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wychowawcy</w:t>
            </w:r>
          </w:p>
          <w:p>
            <w:pPr>
              <w:pStyle w:val="Zawartotabeli"/>
              <w:pBdr/>
              <w:bidi w:val="0"/>
              <w:spacing w:before="0" w:after="150"/>
              <w:ind w:left="0" w:right="0" w:hanging="0"/>
              <w:jc w:val="left"/>
              <w:rPr>
                <w:rFonts w:ascii="Times New Roman" w:hAnsi="Times New Roman"/>
              </w:rPr>
            </w:pPr>
            <w:r>
              <w:rPr>
                <w:rFonts w:ascii="Times New Roman" w:hAnsi="Times New Roman"/>
              </w:rPr>
              <w:t>nauczyciele przyrody,</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021"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wg tematyki zajęć</w:t>
            </w:r>
          </w:p>
        </w:tc>
      </w:tr>
      <w:tr>
        <w:trPr/>
        <w:tc>
          <w:tcPr>
            <w:tcW w:w="418"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2.</w:t>
            </w:r>
          </w:p>
        </w:tc>
        <w:tc>
          <w:tcPr>
            <w:tcW w:w="4095" w:type="dxa"/>
            <w:vMerge w:val="restart"/>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Wdrażanie uczniów do podejmowania działań na rzecz ochrony środowiska naturalnego</w:t>
              <w:br/>
              <w:t>i dorobku kulturowego</w:t>
            </w:r>
          </w:p>
        </w:tc>
        <w:tc>
          <w:tcPr>
            <w:tcW w:w="3021"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Segregowanie odpadów.</w:t>
            </w:r>
          </w:p>
        </w:tc>
        <w:tc>
          <w:tcPr>
            <w:tcW w:w="1715"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wychowawcy</w:t>
            </w:r>
          </w:p>
        </w:tc>
        <w:tc>
          <w:tcPr>
            <w:tcW w:w="1021" w:type="dxa"/>
            <w:tcBorders>
              <w:left w:val="single" w:sz="4" w:space="0" w:color="000000"/>
              <w:bottom w:val="single" w:sz="4" w:space="0" w:color="000000"/>
              <w:right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Na bieżąco</w:t>
            </w:r>
          </w:p>
        </w:tc>
      </w:tr>
      <w:tr>
        <w:trPr/>
        <w:tc>
          <w:tcPr>
            <w:tcW w:w="418" w:type="dxa"/>
            <w:vMerge w:val="continue"/>
            <w:tcBorders>
              <w:left w:val="single" w:sz="4" w:space="0" w:color="000000"/>
              <w:bottom w:val="single" w:sz="4" w:space="0" w:color="000000"/>
            </w:tcBorders>
            <w:vAlign w:val="center"/>
          </w:tcPr>
          <w:p>
            <w:pPr>
              <w:pStyle w:val="Normal"/>
              <w:bidi w:val="0"/>
              <w:jc w:val="left"/>
              <w:rPr/>
            </w:pPr>
            <w:r>
              <w:rPr/>
            </w:r>
          </w:p>
        </w:tc>
        <w:tc>
          <w:tcPr>
            <w:tcW w:w="4095" w:type="dxa"/>
            <w:vMerge w:val="continue"/>
            <w:tcBorders>
              <w:left w:val="single" w:sz="4" w:space="0" w:color="000000"/>
              <w:bottom w:val="single" w:sz="4" w:space="0" w:color="000000"/>
            </w:tcBorders>
            <w:vAlign w:val="center"/>
          </w:tcPr>
          <w:p>
            <w:pPr>
              <w:pStyle w:val="Normal"/>
              <w:bidi w:val="0"/>
              <w:jc w:val="left"/>
              <w:rPr/>
            </w:pPr>
            <w:r>
              <w:rPr/>
            </w:r>
          </w:p>
        </w:tc>
        <w:tc>
          <w:tcPr>
            <w:tcW w:w="3021" w:type="dxa"/>
            <w:tcBorders>
              <w:left w:val="single" w:sz="4" w:space="0" w:color="000000"/>
              <w:bottom w:val="single" w:sz="4" w:space="0" w:color="000000"/>
            </w:tcBorders>
            <w:vAlign w:val="center"/>
          </w:tcPr>
          <w:p>
            <w:pPr>
              <w:pStyle w:val="Zawartotabeli"/>
              <w:pBdr/>
              <w:bidi w:val="0"/>
              <w:spacing w:before="0" w:after="150"/>
              <w:ind w:left="0" w:right="0" w:hanging="0"/>
              <w:jc w:val="left"/>
              <w:rPr>
                <w:rFonts w:ascii="Times New Roman" w:hAnsi="Times New Roman"/>
              </w:rPr>
            </w:pPr>
            <w:r>
              <w:rPr>
                <w:rFonts w:ascii="Times New Roman" w:hAnsi="Times New Roman"/>
              </w:rPr>
              <w:t>Zbiórka makulatury.</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715" w:type="dxa"/>
            <w:tcBorders>
              <w:left w:val="single" w:sz="4" w:space="0" w:color="000000"/>
              <w:bottom w:val="single" w:sz="4" w:space="0" w:color="000000"/>
            </w:tcBorders>
            <w:vAlign w:val="center"/>
          </w:tcPr>
          <w:p>
            <w:pPr>
              <w:pStyle w:val="Zawartotabeli"/>
              <w:pBdr/>
              <w:bidi w:val="0"/>
              <w:spacing w:before="0" w:after="150"/>
              <w:ind w:left="0" w:right="0" w:hanging="0"/>
              <w:jc w:val="left"/>
              <w:rPr>
                <w:rFonts w:ascii="Times New Roman" w:hAnsi="Times New Roman"/>
              </w:rPr>
            </w:pPr>
            <w:r>
              <w:rPr>
                <w:rFonts w:ascii="Times New Roman" w:hAnsi="Times New Roman"/>
              </w:rPr>
              <w:t>nauczyciel odpowiedzialny</w:t>
            </w:r>
          </w:p>
          <w:p>
            <w:pPr>
              <w:pStyle w:val="Zawartotabeli"/>
              <w:pBdr/>
              <w:bidi w:val="0"/>
              <w:spacing w:before="0" w:after="150"/>
              <w:ind w:left="0" w:right="0" w:hanging="0"/>
              <w:jc w:val="left"/>
              <w:rPr>
                <w:rFonts w:ascii="Times New Roman" w:hAnsi="Times New Roman"/>
              </w:rPr>
            </w:pPr>
            <w:r>
              <w:rPr>
                <w:rFonts w:ascii="Times New Roman" w:hAnsi="Times New Roman"/>
              </w:rPr>
            </w:r>
          </w:p>
        </w:tc>
        <w:tc>
          <w:tcPr>
            <w:tcW w:w="1021" w:type="dxa"/>
            <w:tcBorders>
              <w:left w:val="single" w:sz="4" w:space="0" w:color="000000"/>
              <w:bottom w:val="single" w:sz="4" w:space="0" w:color="000000"/>
              <w:right w:val="single" w:sz="4" w:space="0" w:color="000000"/>
            </w:tcBorders>
            <w:vAlign w:val="center"/>
          </w:tcPr>
          <w:p>
            <w:pPr>
              <w:pStyle w:val="Zawartotabeli"/>
              <w:pBdr/>
              <w:bidi w:val="0"/>
              <w:spacing w:before="0" w:after="150"/>
              <w:ind w:left="0" w:right="0" w:hanging="0"/>
              <w:jc w:val="left"/>
              <w:rPr>
                <w:rFonts w:ascii="Times New Roman" w:hAnsi="Times New Roman"/>
              </w:rPr>
            </w:pPr>
            <w:r>
              <w:rPr>
                <w:rFonts w:ascii="Times New Roman" w:hAnsi="Times New Roman"/>
              </w:rPr>
              <w:t>wrzesień</w:t>
            </w:r>
          </w:p>
        </w:tc>
      </w:tr>
      <w:tr>
        <w:trPr/>
        <w:tc>
          <w:tcPr>
            <w:tcW w:w="418"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3.</w:t>
            </w:r>
          </w:p>
        </w:tc>
        <w:tc>
          <w:tcPr>
            <w:tcW w:w="4095" w:type="dxa"/>
            <w:tcBorders>
              <w:left w:val="single" w:sz="4" w:space="0" w:color="000000"/>
              <w:bottom w:val="single" w:sz="4" w:space="0" w:color="000000"/>
            </w:tcBorders>
            <w:vAlign w:val="center"/>
          </w:tcPr>
          <w:p>
            <w:pPr>
              <w:pStyle w:val="Zawartotabeli"/>
              <w:widowControl w:val="false"/>
              <w:suppressLineNumbers/>
              <w:bidi w:val="0"/>
              <w:jc w:val="left"/>
              <w:rPr/>
            </w:pPr>
            <w:r>
              <w:rPr>
                <w:rStyle w:val="Mocnewyrnione"/>
                <w:rFonts w:ascii="Times New Roman" w:hAnsi="Times New Roman"/>
                <w:b/>
              </w:rPr>
              <w:t>Posługiwanie się nowoczesnymi technologiami informacyjno-komunikacyjnymi do poszerzania wiedzy z różnych dziedzin, a także do rozwijania zainteresowań</w:t>
            </w:r>
          </w:p>
        </w:tc>
        <w:tc>
          <w:tcPr>
            <w:tcW w:w="3021" w:type="dxa"/>
            <w:tcBorders>
              <w:left w:val="single" w:sz="4" w:space="0" w:color="000000"/>
              <w:bottom w:val="single" w:sz="4" w:space="0" w:color="000000"/>
            </w:tcBorders>
            <w:vAlign w:val="center"/>
          </w:tcPr>
          <w:p>
            <w:pPr>
              <w:pStyle w:val="Zawartotabeli"/>
              <w:bidi w:val="0"/>
              <w:spacing w:before="0" w:after="283"/>
              <w:jc w:val="left"/>
              <w:rPr>
                <w:rFonts w:ascii="Times New Roman" w:hAnsi="Times New Roman"/>
              </w:rPr>
            </w:pPr>
            <w:r>
              <w:rPr>
                <w:rFonts w:ascii="Times New Roman" w:hAnsi="Times New Roman"/>
              </w:rPr>
              <w:t>Wykorzystanie technologii informacyjno-komunikacyjnej podczas zajęć lekcyjnych i dodatkowych.</w:t>
            </w:r>
          </w:p>
        </w:tc>
        <w:tc>
          <w:tcPr>
            <w:tcW w:w="1715" w:type="dxa"/>
            <w:tcBorders>
              <w:left w:val="single" w:sz="4" w:space="0" w:color="000000"/>
              <w:bottom w:val="single" w:sz="4" w:space="0" w:color="000000"/>
            </w:tcBorders>
            <w:vAlign w:val="center"/>
          </w:tcPr>
          <w:p>
            <w:pPr>
              <w:pStyle w:val="Zawartotabeli"/>
              <w:bidi w:val="0"/>
              <w:jc w:val="left"/>
              <w:rPr>
                <w:rFonts w:ascii="Times New Roman" w:hAnsi="Times New Roman"/>
              </w:rPr>
            </w:pPr>
            <w:r>
              <w:rPr>
                <w:rFonts w:ascii="Times New Roman" w:hAnsi="Times New Roman"/>
              </w:rPr>
              <w:t>nauczyciele</w:t>
            </w:r>
          </w:p>
        </w:tc>
        <w:tc>
          <w:tcPr>
            <w:tcW w:w="1021" w:type="dxa"/>
            <w:tcBorders>
              <w:left w:val="single" w:sz="4" w:space="0" w:color="000000"/>
              <w:bottom w:val="single" w:sz="4" w:space="0" w:color="000000"/>
              <w:right w:val="single" w:sz="4" w:space="0" w:color="000000"/>
            </w:tcBorders>
            <w:vAlign w:val="center"/>
          </w:tcPr>
          <w:p>
            <w:pPr>
              <w:pStyle w:val="Zawartotabeli"/>
              <w:bidi w:val="0"/>
              <w:jc w:val="left"/>
              <w:rPr>
                <w:rFonts w:ascii="Times New Roman" w:hAnsi="Times New Roman"/>
              </w:rPr>
            </w:pPr>
            <w:r>
              <w:rPr>
                <w:rFonts w:ascii="Times New Roman" w:hAnsi="Times New Roman"/>
              </w:rPr>
              <w:t>cały rok</w:t>
            </w:r>
          </w:p>
        </w:tc>
      </w:tr>
    </w:tbl>
    <w:p>
      <w:pPr>
        <w:pStyle w:val="Tretekstu"/>
        <w:widowControl/>
        <w:pBdr/>
        <w:bidi w:val="0"/>
        <w:spacing w:before="0" w:after="150"/>
        <w:ind w:left="0" w:right="0" w:hanging="0"/>
        <w:jc w:val="left"/>
        <w:rPr>
          <w:rStyle w:val="Mocnewyrnione"/>
          <w:rFonts w:ascii="Times New Roman" w:hAnsi="Times New Roman"/>
          <w:b w:val="false"/>
          <w:b w:val="false"/>
          <w:bCs w:val="false"/>
          <w:i w:val="false"/>
          <w:caps w:val="false"/>
          <w:smallCaps w:val="false"/>
          <w:color w:val="000000"/>
          <w:spacing w:val="0"/>
          <w:sz w:val="24"/>
          <w:szCs w:val="24"/>
        </w:rPr>
      </w:pPr>
      <w:r>
        <w:rPr/>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2.3 Tematyka zajęć do realizacji podczas godzin z wychowawcą w klasach I – VIII</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Klasy 1</w:t>
      </w:r>
    </w:p>
    <w:p>
      <w:pPr>
        <w:pStyle w:val="Tretekstu"/>
        <w:widowControl/>
        <w:numPr>
          <w:ilvl w:val="0"/>
          <w:numId w:val="16"/>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Zajęcia integracyjne z wychowawcą</w:t>
      </w:r>
    </w:p>
    <w:p>
      <w:pPr>
        <w:pStyle w:val="Tretekstu"/>
        <w:widowControl/>
        <w:numPr>
          <w:ilvl w:val="0"/>
          <w:numId w:val="16"/>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Zajęcia integracyjne z wychowawcą i p</w:t>
      </w:r>
      <w:r>
        <w:rPr>
          <w:rStyle w:val="Mocnewyrnione"/>
          <w:rFonts w:ascii="Times New Roman" w:hAnsi="Times New Roman"/>
          <w:b w:val="false"/>
          <w:bCs w:val="false"/>
          <w:i w:val="false"/>
          <w:caps w:val="false"/>
          <w:smallCaps w:val="false"/>
          <w:color w:val="000000"/>
          <w:spacing w:val="0"/>
          <w:sz w:val="24"/>
          <w:szCs w:val="24"/>
        </w:rPr>
        <w:t>edagogiem</w:t>
      </w:r>
    </w:p>
    <w:p>
      <w:pPr>
        <w:pStyle w:val="Tretekstu"/>
        <w:widowControl/>
        <w:numPr>
          <w:ilvl w:val="0"/>
          <w:numId w:val="16"/>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Samoświadomość –Moje mocne strony</w:t>
      </w:r>
    </w:p>
    <w:p>
      <w:pPr>
        <w:pStyle w:val="Tretekstu"/>
        <w:widowControl/>
        <w:numPr>
          <w:ilvl w:val="0"/>
          <w:numId w:val="16"/>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Samoświadomość- To właśnie Ja</w:t>
      </w:r>
    </w:p>
    <w:p>
      <w:pPr>
        <w:pStyle w:val="Tretekstu"/>
        <w:widowControl/>
        <w:numPr>
          <w:ilvl w:val="0"/>
          <w:numId w:val="16"/>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Moje miejsce odpoczynku</w:t>
      </w:r>
    </w:p>
    <w:p>
      <w:pPr>
        <w:pStyle w:val="Tretekstu"/>
        <w:widowControl/>
        <w:numPr>
          <w:ilvl w:val="0"/>
          <w:numId w:val="16"/>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Co mnie martwi.</w:t>
      </w:r>
    </w:p>
    <w:p>
      <w:pPr>
        <w:pStyle w:val="Tretekstu"/>
        <w:widowControl/>
        <w:numPr>
          <w:ilvl w:val="0"/>
          <w:numId w:val="16"/>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Wyrażanie uczuć</w:t>
      </w:r>
    </w:p>
    <w:p>
      <w:pPr>
        <w:pStyle w:val="Tretekstu"/>
        <w:widowControl/>
        <w:numPr>
          <w:ilvl w:val="0"/>
          <w:numId w:val="16"/>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Moje pragnienia.</w:t>
      </w:r>
    </w:p>
    <w:p>
      <w:pPr>
        <w:pStyle w:val="Tretekstu"/>
        <w:widowControl/>
        <w:numPr>
          <w:ilvl w:val="0"/>
          <w:numId w:val="16"/>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Słuchanie i niesłuchanie</w:t>
      </w:r>
    </w:p>
    <w:p>
      <w:pPr>
        <w:pStyle w:val="Tretekstu"/>
        <w:widowControl/>
        <w:numPr>
          <w:ilvl w:val="0"/>
          <w:numId w:val="16"/>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Komunikacja i nieporozumienia</w:t>
      </w:r>
    </w:p>
    <w:p>
      <w:pPr>
        <w:pStyle w:val="Tretekstu"/>
        <w:widowControl/>
        <w:numPr>
          <w:ilvl w:val="0"/>
          <w:numId w:val="16"/>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Spotkanie z Policjantem-Bezpieczeństwo</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Klasa 2</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Dwie godziny zajęć dotyczących cyberprzemocy na podstawie filmików „Owce w sieci”</w:t>
      </w:r>
    </w:p>
    <w:p>
      <w:pPr>
        <w:pStyle w:val="Tretekstu"/>
        <w:widowControl/>
        <w:numPr>
          <w:ilvl w:val="0"/>
          <w:numId w:val="17"/>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Zajęcia integracyjne z wychowawcą</w:t>
      </w:r>
    </w:p>
    <w:p>
      <w:pPr>
        <w:pStyle w:val="Tretekstu"/>
        <w:widowControl/>
        <w:numPr>
          <w:ilvl w:val="0"/>
          <w:numId w:val="17"/>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Komunikacja i nieporozumienia</w:t>
      </w:r>
    </w:p>
    <w:p>
      <w:pPr>
        <w:pStyle w:val="Tretekstu"/>
        <w:widowControl/>
        <w:numPr>
          <w:ilvl w:val="0"/>
          <w:numId w:val="17"/>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Współpraca</w:t>
      </w:r>
    </w:p>
    <w:p>
      <w:pPr>
        <w:pStyle w:val="Tretekstu"/>
        <w:widowControl/>
        <w:numPr>
          <w:ilvl w:val="0"/>
          <w:numId w:val="17"/>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Sny</w:t>
      </w:r>
    </w:p>
    <w:p>
      <w:pPr>
        <w:pStyle w:val="Tretekstu"/>
        <w:widowControl/>
        <w:numPr>
          <w:ilvl w:val="0"/>
          <w:numId w:val="17"/>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Moja złość</w:t>
      </w:r>
    </w:p>
    <w:p>
      <w:pPr>
        <w:pStyle w:val="Tretekstu"/>
        <w:widowControl/>
        <w:numPr>
          <w:ilvl w:val="0"/>
          <w:numId w:val="17"/>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Obraźliwe przezwiska</w:t>
      </w:r>
    </w:p>
    <w:p>
      <w:pPr>
        <w:pStyle w:val="Tretekstu"/>
        <w:widowControl/>
        <w:numPr>
          <w:ilvl w:val="0"/>
          <w:numId w:val="17"/>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Skarżenie</w:t>
      </w:r>
    </w:p>
    <w:p>
      <w:pPr>
        <w:pStyle w:val="Tretekstu"/>
        <w:widowControl/>
        <w:numPr>
          <w:ilvl w:val="0"/>
          <w:numId w:val="17"/>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Strach</w:t>
      </w:r>
    </w:p>
    <w:p>
      <w:pPr>
        <w:pStyle w:val="Tretekstu"/>
        <w:widowControl/>
        <w:numPr>
          <w:ilvl w:val="0"/>
          <w:numId w:val="17"/>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Spotkanie z Policjantem-Bezpieczeństwo</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Klasa3</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Dwie godziny zajęć dotyczących cyberprzemocy na podstawie filmików „Owce w sieci”.</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Dwie godziny technik uczenia się.</w:t>
      </w:r>
    </w:p>
    <w:p>
      <w:pPr>
        <w:pStyle w:val="Tretekstu"/>
        <w:widowControl/>
        <w:numPr>
          <w:ilvl w:val="0"/>
          <w:numId w:val="18"/>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Zajęcia integracyjne z wychowawcą</w:t>
      </w:r>
    </w:p>
    <w:p>
      <w:pPr>
        <w:pStyle w:val="Tretekstu"/>
        <w:widowControl/>
        <w:numPr>
          <w:ilvl w:val="0"/>
          <w:numId w:val="18"/>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Co mnie martwi</w:t>
      </w:r>
    </w:p>
    <w:p>
      <w:pPr>
        <w:pStyle w:val="Tretekstu"/>
        <w:widowControl/>
        <w:numPr>
          <w:ilvl w:val="0"/>
          <w:numId w:val="18"/>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Słuchanie i niesłuchanie</w:t>
      </w:r>
    </w:p>
    <w:p>
      <w:pPr>
        <w:pStyle w:val="Tretekstu"/>
        <w:widowControl/>
        <w:numPr>
          <w:ilvl w:val="0"/>
          <w:numId w:val="18"/>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Współpraca</w:t>
      </w:r>
    </w:p>
    <w:p>
      <w:pPr>
        <w:pStyle w:val="Tretekstu"/>
        <w:widowControl/>
        <w:numPr>
          <w:ilvl w:val="0"/>
          <w:numId w:val="18"/>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Konflikty</w:t>
      </w:r>
    </w:p>
    <w:p>
      <w:pPr>
        <w:pStyle w:val="Tretekstu"/>
        <w:widowControl/>
        <w:numPr>
          <w:ilvl w:val="0"/>
          <w:numId w:val="18"/>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Przyjaźń</w:t>
      </w:r>
    </w:p>
    <w:p>
      <w:pPr>
        <w:pStyle w:val="Tretekstu"/>
        <w:widowControl/>
        <w:numPr>
          <w:ilvl w:val="0"/>
          <w:numId w:val="18"/>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Prawa dzieci</w:t>
      </w:r>
    </w:p>
    <w:p>
      <w:pPr>
        <w:pStyle w:val="Tretekstu"/>
        <w:widowControl/>
        <w:numPr>
          <w:ilvl w:val="0"/>
          <w:numId w:val="18"/>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Wymarzona szkoła</w:t>
      </w:r>
    </w:p>
    <w:p>
      <w:pPr>
        <w:pStyle w:val="Tretekstu"/>
        <w:widowControl/>
        <w:numPr>
          <w:ilvl w:val="0"/>
          <w:numId w:val="18"/>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Samoświadomość</w:t>
      </w:r>
    </w:p>
    <w:p>
      <w:pPr>
        <w:pStyle w:val="Tretekstu"/>
        <w:widowControl/>
        <w:numPr>
          <w:ilvl w:val="0"/>
          <w:numId w:val="18"/>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Spotkanie z Policjantem- Bezpieczeństwo</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Klasa 4</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Dwie godziny technik uczenia się.</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Dwie godziny warsztatów profilaktycznych „CYBERPRZEMOC”-zaproszony specjalista</w:t>
      </w:r>
    </w:p>
    <w:p>
      <w:pPr>
        <w:pStyle w:val="Tretekstu"/>
        <w:widowControl/>
        <w:numPr>
          <w:ilvl w:val="0"/>
          <w:numId w:val="19"/>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Zajęcia integracyjne z wychowawcą</w:t>
      </w:r>
    </w:p>
    <w:p>
      <w:pPr>
        <w:pStyle w:val="Tretekstu"/>
        <w:widowControl/>
        <w:numPr>
          <w:ilvl w:val="0"/>
          <w:numId w:val="19"/>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Zajęcia integracyjne z wychowawcą i psychologiem</w:t>
      </w:r>
    </w:p>
    <w:p>
      <w:pPr>
        <w:pStyle w:val="Tretekstu"/>
        <w:widowControl/>
        <w:numPr>
          <w:ilvl w:val="0"/>
          <w:numId w:val="19"/>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Poznajemy siebie</w:t>
      </w:r>
    </w:p>
    <w:p>
      <w:pPr>
        <w:pStyle w:val="Tretekstu"/>
        <w:widowControl/>
        <w:numPr>
          <w:ilvl w:val="0"/>
          <w:numId w:val="19"/>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Pokochajmy siebie</w:t>
      </w:r>
    </w:p>
    <w:p>
      <w:pPr>
        <w:pStyle w:val="Tretekstu"/>
        <w:widowControl/>
        <w:numPr>
          <w:ilvl w:val="0"/>
          <w:numId w:val="19"/>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Idealne miejsce relaksu</w:t>
      </w:r>
    </w:p>
    <w:p>
      <w:pPr>
        <w:pStyle w:val="Tretekstu"/>
        <w:widowControl/>
        <w:numPr>
          <w:ilvl w:val="0"/>
          <w:numId w:val="19"/>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Podróż w czasie</w:t>
      </w:r>
    </w:p>
    <w:p>
      <w:pPr>
        <w:pStyle w:val="Tretekstu"/>
        <w:widowControl/>
        <w:numPr>
          <w:ilvl w:val="0"/>
          <w:numId w:val="19"/>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Wyrażanie uczuć</w:t>
      </w:r>
    </w:p>
    <w:p>
      <w:pPr>
        <w:pStyle w:val="Tretekstu"/>
        <w:widowControl/>
        <w:numPr>
          <w:ilvl w:val="0"/>
          <w:numId w:val="19"/>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Przekazywanie uczuć</w:t>
      </w:r>
    </w:p>
    <w:p>
      <w:pPr>
        <w:pStyle w:val="Tretekstu"/>
        <w:widowControl/>
        <w:numPr>
          <w:ilvl w:val="0"/>
          <w:numId w:val="19"/>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Moja złość</w:t>
      </w:r>
    </w:p>
    <w:p>
      <w:pPr>
        <w:pStyle w:val="Tretekstu"/>
        <w:widowControl/>
        <w:numPr>
          <w:ilvl w:val="0"/>
          <w:numId w:val="19"/>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Rozwiązywanie konfliktów</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Klasy 5</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Dwie godziny technik uczenia się.</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Dwie godziny warsztatów profilaktycznych „CYBERPRZEMOC”-zaproszony specjalista</w:t>
      </w:r>
    </w:p>
    <w:p>
      <w:pPr>
        <w:pStyle w:val="Tretekstu"/>
        <w:widowControl/>
        <w:numPr>
          <w:ilvl w:val="0"/>
          <w:numId w:val="20"/>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Zajęcia integracyjne z wychowawcą.</w:t>
      </w:r>
    </w:p>
    <w:p>
      <w:pPr>
        <w:pStyle w:val="Tretekstu"/>
        <w:widowControl/>
        <w:numPr>
          <w:ilvl w:val="0"/>
          <w:numId w:val="20"/>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Moja złość</w:t>
      </w:r>
    </w:p>
    <w:p>
      <w:pPr>
        <w:pStyle w:val="Tretekstu"/>
        <w:widowControl/>
        <w:numPr>
          <w:ilvl w:val="0"/>
          <w:numId w:val="20"/>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Rozwiązywanie konfliktów</w:t>
      </w:r>
    </w:p>
    <w:p>
      <w:pPr>
        <w:pStyle w:val="Tretekstu"/>
        <w:widowControl/>
        <w:numPr>
          <w:ilvl w:val="0"/>
          <w:numId w:val="20"/>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Konflikt chłopcy dziewczynki- mediacje</w:t>
      </w:r>
    </w:p>
    <w:p>
      <w:pPr>
        <w:pStyle w:val="Tretekstu"/>
        <w:widowControl/>
        <w:numPr>
          <w:ilvl w:val="0"/>
          <w:numId w:val="20"/>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Strach</w:t>
      </w:r>
    </w:p>
    <w:p>
      <w:pPr>
        <w:pStyle w:val="Tretekstu"/>
        <w:widowControl/>
        <w:numPr>
          <w:ilvl w:val="0"/>
          <w:numId w:val="20"/>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Smutek</w:t>
      </w:r>
    </w:p>
    <w:p>
      <w:pPr>
        <w:pStyle w:val="Tretekstu"/>
        <w:widowControl/>
        <w:numPr>
          <w:ilvl w:val="0"/>
          <w:numId w:val="20"/>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Spojrzenie w przyszłość</w:t>
      </w:r>
    </w:p>
    <w:p>
      <w:pPr>
        <w:pStyle w:val="Tretekstu"/>
        <w:widowControl/>
        <w:numPr>
          <w:ilvl w:val="0"/>
          <w:numId w:val="20"/>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Moje obowiązki</w:t>
      </w:r>
    </w:p>
    <w:p>
      <w:pPr>
        <w:pStyle w:val="Tretekstu"/>
        <w:widowControl/>
        <w:numPr>
          <w:ilvl w:val="0"/>
          <w:numId w:val="20"/>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Gdy dzieci łamią prawa dzieci</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Klasa 6</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Dwie godziny technik uczenia się.</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Dwie godziny warsztatów profilaktycznych „Odpowiedzialność karna za czyny popełniane przez nieletnich”-zaproszony specjalista.</w:t>
      </w:r>
    </w:p>
    <w:p>
      <w:pPr>
        <w:pStyle w:val="Tretekstu"/>
        <w:widowControl/>
        <w:numPr>
          <w:ilvl w:val="0"/>
          <w:numId w:val="21"/>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Zajęcia integracyjne z wychowawcą.</w:t>
      </w:r>
    </w:p>
    <w:p>
      <w:pPr>
        <w:pStyle w:val="Tretekstu"/>
        <w:widowControl/>
        <w:numPr>
          <w:ilvl w:val="0"/>
          <w:numId w:val="21"/>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Spojrzenie w przyszłość</w:t>
      </w:r>
    </w:p>
    <w:p>
      <w:pPr>
        <w:pStyle w:val="Tretekstu"/>
        <w:widowControl/>
        <w:numPr>
          <w:ilvl w:val="0"/>
          <w:numId w:val="21"/>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Gdy dorośli łamią prawa dzieci</w:t>
      </w:r>
    </w:p>
    <w:p>
      <w:pPr>
        <w:pStyle w:val="Tretekstu"/>
        <w:widowControl/>
        <w:numPr>
          <w:ilvl w:val="0"/>
          <w:numId w:val="21"/>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Wartości</w:t>
      </w:r>
    </w:p>
    <w:p>
      <w:pPr>
        <w:pStyle w:val="Tretekstu"/>
        <w:widowControl/>
        <w:numPr>
          <w:ilvl w:val="0"/>
          <w:numId w:val="21"/>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Naruszanie wartości</w:t>
      </w:r>
    </w:p>
    <w:p>
      <w:pPr>
        <w:pStyle w:val="Tretekstu"/>
        <w:widowControl/>
        <w:numPr>
          <w:ilvl w:val="0"/>
          <w:numId w:val="21"/>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Mój ulubiony bohater filmowy</w:t>
      </w:r>
    </w:p>
    <w:p>
      <w:pPr>
        <w:pStyle w:val="Tretekstu"/>
        <w:widowControl/>
        <w:numPr>
          <w:ilvl w:val="0"/>
          <w:numId w:val="21"/>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Zazdrość</w:t>
      </w:r>
    </w:p>
    <w:p>
      <w:pPr>
        <w:pStyle w:val="Tretekstu"/>
        <w:widowControl/>
        <w:numPr>
          <w:ilvl w:val="0"/>
          <w:numId w:val="21"/>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Miłość</w:t>
      </w:r>
    </w:p>
    <w:p>
      <w:pPr>
        <w:pStyle w:val="Tretekstu"/>
        <w:widowControl/>
        <w:numPr>
          <w:ilvl w:val="0"/>
          <w:numId w:val="21"/>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Wyrażanie wdzięczności</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Klasa 7</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Dwie godziny technik uczenia się.</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Dwie godziny warsztatów profilaktycznych „Dopalacze-substancje psychotropowe”-zaproszony specjalista.</w:t>
      </w:r>
    </w:p>
    <w:p>
      <w:pPr>
        <w:pStyle w:val="Tretekstu"/>
        <w:widowControl/>
        <w:numPr>
          <w:ilvl w:val="0"/>
          <w:numId w:val="22"/>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Zajęcia integracyjne z wychowawcą.</w:t>
      </w:r>
    </w:p>
    <w:p>
      <w:pPr>
        <w:pStyle w:val="Tretekstu"/>
        <w:widowControl/>
        <w:numPr>
          <w:ilvl w:val="0"/>
          <w:numId w:val="22"/>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Spojrzenie w przyszłość</w:t>
      </w:r>
    </w:p>
    <w:p>
      <w:pPr>
        <w:pStyle w:val="Tretekstu"/>
        <w:widowControl/>
        <w:numPr>
          <w:ilvl w:val="0"/>
          <w:numId w:val="22"/>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Gdy dorośli łamią prawa dzieci</w:t>
      </w:r>
    </w:p>
    <w:p>
      <w:pPr>
        <w:pStyle w:val="Tretekstu"/>
        <w:widowControl/>
        <w:numPr>
          <w:ilvl w:val="0"/>
          <w:numId w:val="22"/>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Wartości</w:t>
      </w:r>
    </w:p>
    <w:p>
      <w:pPr>
        <w:pStyle w:val="Tretekstu"/>
        <w:widowControl/>
        <w:numPr>
          <w:ilvl w:val="0"/>
          <w:numId w:val="22"/>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Naruszanie wartości</w:t>
      </w:r>
    </w:p>
    <w:p>
      <w:pPr>
        <w:pStyle w:val="Tretekstu"/>
        <w:widowControl/>
        <w:numPr>
          <w:ilvl w:val="0"/>
          <w:numId w:val="22"/>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Mój ulubiony bohater filmowy</w:t>
      </w:r>
    </w:p>
    <w:p>
      <w:pPr>
        <w:pStyle w:val="Tretekstu"/>
        <w:widowControl/>
        <w:numPr>
          <w:ilvl w:val="0"/>
          <w:numId w:val="22"/>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Zazdrość</w:t>
      </w:r>
    </w:p>
    <w:p>
      <w:pPr>
        <w:pStyle w:val="Tretekstu"/>
        <w:widowControl/>
        <w:numPr>
          <w:ilvl w:val="0"/>
          <w:numId w:val="22"/>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Miłość</w:t>
      </w:r>
    </w:p>
    <w:p>
      <w:pPr>
        <w:pStyle w:val="Tretekstu"/>
        <w:widowControl/>
        <w:numPr>
          <w:ilvl w:val="0"/>
          <w:numId w:val="22"/>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Wyrażanie wdzięczności</w:t>
      </w:r>
    </w:p>
    <w:p>
      <w:pPr>
        <w:pStyle w:val="Nagwek2"/>
        <w:widowControl/>
        <w:bidi w:val="0"/>
        <w:spacing w:lineRule="auto" w:line="264" w:before="300" w:after="150"/>
        <w:ind w:left="0" w:right="0" w:hanging="0"/>
        <w:jc w:val="left"/>
        <w:rPr>
          <w:rFonts w:ascii="Times New Roman" w:hAnsi="Times New Roman"/>
          <w:b w:val="false"/>
          <w:b w:val="false"/>
          <w:bCs w:val="false"/>
          <w:i w:val="false"/>
          <w:caps w:val="false"/>
          <w:smallCaps w:val="false"/>
          <w:color w:val="000000"/>
          <w:spacing w:val="0"/>
          <w:sz w:val="24"/>
          <w:szCs w:val="24"/>
        </w:rPr>
      </w:pPr>
      <w:bookmarkStart w:id="4" w:name="_Toc482190625"/>
      <w:bookmarkEnd w:id="4"/>
      <w:r>
        <w:rPr>
          <w:rFonts w:ascii="Times New Roman" w:hAnsi="Times New Roman"/>
          <w:b w:val="false"/>
          <w:bCs w:val="false"/>
          <w:i w:val="false"/>
          <w:caps w:val="false"/>
          <w:smallCaps w:val="false"/>
          <w:color w:val="000000"/>
          <w:spacing w:val="0"/>
          <w:sz w:val="24"/>
          <w:szCs w:val="24"/>
        </w:rPr>
        <w:t>Klasa 8</w:t>
      </w:r>
    </w:p>
    <w:p>
      <w:pPr>
        <w:pStyle w:val="Nagwek2"/>
        <w:widowControl/>
        <w:bidi w:val="0"/>
        <w:spacing w:lineRule="auto" w:line="264" w:before="300" w:after="150"/>
        <w:ind w:left="0" w:right="0" w:hanging="0"/>
        <w:jc w:val="left"/>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Dwie godziny technik uczenia się. Dwie godziny warsztatów profilaktycznych „Dopalacze-substancje psychotropowe”-zaproszony specjalistą</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1 Spojrzenie w przyszłość</w:t>
      </w:r>
    </w:p>
    <w:p>
      <w:pPr>
        <w:pStyle w:val="Tretekstu"/>
        <w:widowControl/>
        <w:numPr>
          <w:ilvl w:val="0"/>
          <w:numId w:val="23"/>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Prawa młodych</w:t>
      </w:r>
    </w:p>
    <w:p>
      <w:pPr>
        <w:pStyle w:val="Tretekstu"/>
        <w:widowControl/>
        <w:numPr>
          <w:ilvl w:val="0"/>
          <w:numId w:val="23"/>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Moje obowiązki</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4 Konstruktywne rozwiązywanie konfliktów</w:t>
      </w:r>
    </w:p>
    <w:p>
      <w:pPr>
        <w:pStyle w:val="Tretekstu"/>
        <w:widowControl/>
        <w:numPr>
          <w:ilvl w:val="0"/>
          <w:numId w:val="24"/>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Konflikty pomiędzy rodzicami a dziećmi</w:t>
      </w:r>
    </w:p>
    <w:p>
      <w:pPr>
        <w:pStyle w:val="Tretekstu"/>
        <w:widowControl/>
        <w:numPr>
          <w:ilvl w:val="0"/>
          <w:numId w:val="24"/>
        </w:numPr>
        <w:tabs>
          <w:tab w:val="clear" w:pos="709"/>
          <w:tab w:val="left" w:pos="707" w:leader="none"/>
        </w:tabs>
        <w:bidi w:val="0"/>
        <w:spacing w:before="0" w:after="150"/>
        <w:ind w:left="707" w:hanging="0"/>
        <w:jc w:val="left"/>
        <w:rPr/>
      </w:pPr>
      <w:r>
        <w:rPr>
          <w:rStyle w:val="Mocnewyrnione"/>
          <w:rFonts w:ascii="Times New Roman" w:hAnsi="Times New Roman"/>
          <w:b w:val="false"/>
          <w:bCs w:val="false"/>
          <w:i w:val="false"/>
          <w:caps w:val="false"/>
          <w:smallCaps w:val="false"/>
          <w:color w:val="000000"/>
          <w:spacing w:val="0"/>
          <w:sz w:val="24"/>
          <w:szCs w:val="24"/>
        </w:rPr>
        <w:t>Co możemy zrobić, gdy naruszane są wartości?</w:t>
      </w:r>
    </w:p>
    <w:p>
      <w:pPr>
        <w:pStyle w:val="Tretekstu"/>
        <w:widowControl/>
        <w:pBdr/>
        <w:bidi w:val="0"/>
        <w:spacing w:before="0" w:after="150"/>
        <w:ind w:left="0" w:right="0" w:hanging="0"/>
        <w:jc w:val="left"/>
        <w:rPr/>
      </w:pPr>
      <w:r>
        <w:rPr>
          <w:rStyle w:val="Mocnewyrnione"/>
          <w:rFonts w:ascii="Times New Roman" w:hAnsi="Times New Roman"/>
          <w:b w:val="false"/>
          <w:bCs w:val="false"/>
          <w:i w:val="false"/>
          <w:caps w:val="false"/>
          <w:smallCaps w:val="false"/>
          <w:color w:val="000000"/>
          <w:spacing w:val="0"/>
          <w:sz w:val="24"/>
          <w:szCs w:val="24"/>
        </w:rPr>
        <w:t>7.Wpływ substancji zmieniających świadomość na ludzi.</w:t>
      </w:r>
    </w:p>
    <w:p>
      <w:pPr>
        <w:pStyle w:val="Nagwek2"/>
        <w:bidi w:val="0"/>
        <w:jc w:val="left"/>
        <w:rPr>
          <w:rFonts w:ascii="Times New Roman" w:hAnsi="Times New Roman"/>
          <w:b/>
          <w:b/>
          <w:bCs/>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t>3</w:t>
      </w:r>
      <w:r>
        <w:rPr>
          <w:rFonts w:ascii="Times New Roman" w:hAnsi="Times New Roman"/>
          <w:b/>
          <w:bCs/>
          <w:i w:val="false"/>
          <w:caps w:val="false"/>
          <w:smallCaps w:val="false"/>
          <w:color w:val="000000"/>
          <w:spacing w:val="0"/>
          <w:sz w:val="28"/>
          <w:szCs w:val="28"/>
        </w:rPr>
        <w:t>.1. Sposoby ewaluacji programu</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Zawarte treści w Programie Wychowawczo-Profilaktycznym są znane i realizowane przez wszystkich nauczycieli. Realizacja programu odbywa się w ramach:</w:t>
      </w:r>
    </w:p>
    <w:p>
      <w:pPr>
        <w:pStyle w:val="Tretekstu"/>
        <w:widowControl/>
        <w:numPr>
          <w:ilvl w:val="0"/>
          <w:numId w:val="2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zajęć prowadzonych przez nauczycieli,</w:t>
      </w:r>
    </w:p>
    <w:p>
      <w:pPr>
        <w:pStyle w:val="Tretekstu"/>
        <w:widowControl/>
        <w:numPr>
          <w:ilvl w:val="0"/>
          <w:numId w:val="2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zajęć prowadzonych przez nauczycieli biblioteki, świetlicy oraz specjalistów,</w:t>
      </w:r>
    </w:p>
    <w:p>
      <w:pPr>
        <w:pStyle w:val="Tretekstu"/>
        <w:widowControl/>
        <w:numPr>
          <w:ilvl w:val="0"/>
          <w:numId w:val="2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godzin do dyspozycji wychowawcy,</w:t>
      </w:r>
    </w:p>
    <w:p>
      <w:pPr>
        <w:pStyle w:val="Tretekstu"/>
        <w:widowControl/>
        <w:numPr>
          <w:ilvl w:val="0"/>
          <w:numId w:val="2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zajęć pozalekcyjnych prowadzonych przez szkołę,</w:t>
      </w:r>
    </w:p>
    <w:p>
      <w:pPr>
        <w:pStyle w:val="Tretekstu"/>
        <w:widowControl/>
        <w:numPr>
          <w:ilvl w:val="0"/>
          <w:numId w:val="2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zajęć prowadzonych przez pedagoga,</w:t>
      </w:r>
    </w:p>
    <w:p>
      <w:pPr>
        <w:pStyle w:val="Tretekstu"/>
        <w:widowControl/>
        <w:numPr>
          <w:ilvl w:val="0"/>
          <w:numId w:val="25"/>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zajęć z zakresu pomocy psychologiczno-pedagogicznej.</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Działania zawarte w Programie Wychowawczo-Profilaktycznym będą monitorowane. Ewaluacja działań przeprowadzona będzie pod koniec roku szkolnego. Wnioski z niej wynikające będą stanowiły podstawę do udoskonalenia programu.</w:t>
      </w:r>
    </w:p>
    <w:p>
      <w:pPr>
        <w:pStyle w:val="Tretekstu"/>
        <w:widowControl/>
        <w:pBdr/>
        <w:bidi w:val="0"/>
        <w:spacing w:before="0" w:after="150"/>
        <w:ind w:left="0" w:right="0" w:hanging="0"/>
        <w:jc w:val="left"/>
        <w:rPr/>
      </w:pPr>
      <w:r>
        <w:rPr>
          <w:rStyle w:val="Mocnewyrnione"/>
          <w:rFonts w:ascii="Times New Roman" w:hAnsi="Times New Roman"/>
          <w:b/>
          <w:i w:val="false"/>
          <w:caps w:val="false"/>
          <w:smallCaps w:val="false"/>
          <w:color w:val="000000"/>
          <w:spacing w:val="0"/>
        </w:rPr>
        <w:t>Cel główny ewaluacji:</w:t>
      </w:r>
    </w:p>
    <w:p>
      <w:pPr>
        <w:pStyle w:val="Tretekstu"/>
        <w:widowControl/>
        <w:numPr>
          <w:ilvl w:val="0"/>
          <w:numId w:val="26"/>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podniesienie efektywności pracy profilaktycznej i wychowawczej szkoły.</w:t>
      </w:r>
    </w:p>
    <w:p>
      <w:pPr>
        <w:pStyle w:val="Tretekstu"/>
        <w:widowControl/>
        <w:pBdr/>
        <w:bidi w:val="0"/>
        <w:spacing w:before="0" w:after="150"/>
        <w:ind w:left="0" w:right="0" w:hanging="0"/>
        <w:jc w:val="left"/>
        <w:rPr/>
      </w:pPr>
      <w:r>
        <w:rPr>
          <w:rStyle w:val="Mocnewyrnione"/>
          <w:rFonts w:ascii="Times New Roman" w:hAnsi="Times New Roman"/>
          <w:b/>
          <w:i w:val="false"/>
          <w:caps w:val="false"/>
          <w:smallCaps w:val="false"/>
          <w:color w:val="000000"/>
          <w:spacing w:val="0"/>
        </w:rPr>
        <w:t>Cele szczegółowe:</w:t>
      </w:r>
    </w:p>
    <w:p>
      <w:pPr>
        <w:pStyle w:val="Tretekstu"/>
        <w:widowControl/>
        <w:numPr>
          <w:ilvl w:val="0"/>
          <w:numId w:val="27"/>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uzyskanie informacji o przebiegu realizacji działań wychowawczo-profilaktycznych,</w:t>
      </w:r>
    </w:p>
    <w:p>
      <w:pPr>
        <w:pStyle w:val="Tretekstu"/>
        <w:widowControl/>
        <w:numPr>
          <w:ilvl w:val="0"/>
          <w:numId w:val="27"/>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poznanie ewentualnych trudności i niedociągnięć, które pojawią się w trakcie realizacji programu,</w:t>
      </w:r>
    </w:p>
    <w:p>
      <w:pPr>
        <w:pStyle w:val="Tretekstu"/>
        <w:widowControl/>
        <w:numPr>
          <w:ilvl w:val="0"/>
          <w:numId w:val="27"/>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dokonanie oceny w zakresie wiedzy i umiejętności nabytych przez uczestników programu.</w:t>
      </w:r>
    </w:p>
    <w:p>
      <w:pPr>
        <w:pStyle w:val="Tretekstu"/>
        <w:widowControl/>
        <w:pBdr/>
        <w:bidi w:val="0"/>
        <w:spacing w:before="0" w:after="150"/>
        <w:ind w:left="0" w:right="0" w:hanging="0"/>
        <w:jc w:val="left"/>
        <w:rPr/>
      </w:pPr>
      <w:r>
        <w:rPr>
          <w:rStyle w:val="Mocnewyrnione"/>
          <w:rFonts w:ascii="Times New Roman" w:hAnsi="Times New Roman"/>
          <w:b/>
          <w:i w:val="false"/>
          <w:caps w:val="false"/>
          <w:smallCaps w:val="false"/>
          <w:color w:val="000000"/>
          <w:spacing w:val="0"/>
        </w:rPr>
        <w:t>Kryteria ewaluacji:</w:t>
      </w:r>
    </w:p>
    <w:p>
      <w:pPr>
        <w:pStyle w:val="Tretekstu"/>
        <w:widowControl/>
        <w:numPr>
          <w:ilvl w:val="0"/>
          <w:numId w:val="28"/>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zgodność efektów programu z założonymi celami,</w:t>
      </w:r>
    </w:p>
    <w:p>
      <w:pPr>
        <w:pStyle w:val="Tretekstu"/>
        <w:widowControl/>
        <w:numPr>
          <w:ilvl w:val="0"/>
          <w:numId w:val="28"/>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zgodność z obowiązującymi przepisami.</w:t>
      </w:r>
    </w:p>
    <w:p>
      <w:pPr>
        <w:pStyle w:val="Tretekstu"/>
        <w:widowControl/>
        <w:pBdr/>
        <w:bidi w:val="0"/>
        <w:spacing w:before="0" w:after="150"/>
        <w:ind w:left="0" w:right="0" w:hanging="0"/>
        <w:jc w:val="left"/>
        <w:rPr/>
      </w:pPr>
      <w:r>
        <w:rPr>
          <w:rStyle w:val="Mocnewyrnione"/>
          <w:rFonts w:ascii="Times New Roman" w:hAnsi="Times New Roman"/>
          <w:b/>
          <w:i w:val="false"/>
          <w:caps w:val="false"/>
          <w:smallCaps w:val="false"/>
          <w:color w:val="000000"/>
          <w:spacing w:val="0"/>
        </w:rPr>
        <w:t>Pytania kluczowe</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Jaki jest stopień znajomości Programu Wychowawczo-Profilaktycznego przez uczniów, rodziców i nauczycieli?</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Jak oceniają przydatność i skuteczność realizowanych zadań Wychowawczo-Profilaktycznych uczniowie i nauczyciele?</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 jaki sposób realizacja tego programu wpływa na rozwój ucznia, jego funkcjonowanie</w:t>
        <w:br/>
        <w:t>w środowisku szkolnym i pozaszkolnym?</w:t>
      </w:r>
    </w:p>
    <w:p>
      <w:pPr>
        <w:pStyle w:val="Tretekstu"/>
        <w:widowControl/>
        <w:pBdr/>
        <w:bidi w:val="0"/>
        <w:spacing w:before="0" w:after="150"/>
        <w:ind w:left="0" w:right="0" w:hanging="0"/>
        <w:jc w:val="left"/>
        <w:rPr/>
      </w:pPr>
      <w:r>
        <w:rPr>
          <w:rStyle w:val="Mocnewyrnione"/>
          <w:rFonts w:ascii="Times New Roman" w:hAnsi="Times New Roman"/>
          <w:b/>
          <w:i w:val="false"/>
          <w:caps w:val="false"/>
          <w:smallCaps w:val="false"/>
          <w:color w:val="000000"/>
          <w:spacing w:val="0"/>
        </w:rPr>
        <w:t>Metody zdobywania informacji:</w:t>
      </w:r>
    </w:p>
    <w:p>
      <w:pPr>
        <w:pStyle w:val="Tretekstu"/>
        <w:widowControl/>
        <w:numPr>
          <w:ilvl w:val="0"/>
          <w:numId w:val="29"/>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analiza dokumentacji szkolnej (dzienniki lekcyjne, arkuszy ocen, uwagi),</w:t>
      </w:r>
    </w:p>
    <w:p>
      <w:pPr>
        <w:pStyle w:val="Tretekstu"/>
        <w:widowControl/>
        <w:numPr>
          <w:ilvl w:val="0"/>
          <w:numId w:val="29"/>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ankiety i jej analiza,</w:t>
      </w:r>
    </w:p>
    <w:p>
      <w:pPr>
        <w:pStyle w:val="Tretekstu"/>
        <w:widowControl/>
        <w:numPr>
          <w:ilvl w:val="0"/>
          <w:numId w:val="29"/>
        </w:numPr>
        <w:tabs>
          <w:tab w:val="clear" w:pos="709"/>
          <w:tab w:val="left" w:pos="707" w:leader="none"/>
        </w:tabs>
        <w:bidi w:val="0"/>
        <w:spacing w:before="0" w:after="150"/>
        <w:ind w:left="707"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rozmowy z uczniami, rodzicami,</w:t>
      </w:r>
    </w:p>
    <w:p>
      <w:pPr>
        <w:pStyle w:val="Tretekstu"/>
        <w:widowControl/>
        <w:pBdr/>
        <w:bidi w:val="0"/>
        <w:spacing w:before="0" w:after="150"/>
        <w:ind w:left="0" w:right="0" w:hanging="0"/>
        <w:jc w:val="left"/>
        <w:rPr/>
      </w:pPr>
      <w:r>
        <w:rPr>
          <w:rStyle w:val="Mocnewyrnione"/>
          <w:rFonts w:ascii="Times New Roman" w:hAnsi="Times New Roman"/>
          <w:b/>
          <w:i w:val="false"/>
          <w:caps w:val="false"/>
          <w:smallCaps w:val="false"/>
          <w:color w:val="000000"/>
          <w:spacing w:val="0"/>
        </w:rPr>
        <w:t>Próba:</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Losowo wybrani nauczyciele, rodzice, uczniowie.</w:t>
      </w:r>
    </w:p>
    <w:p>
      <w:pPr>
        <w:pStyle w:val="Tretekstu"/>
        <w:widowControl/>
        <w:pBdr/>
        <w:bidi w:val="0"/>
        <w:spacing w:before="0" w:after="150"/>
        <w:ind w:left="0" w:right="0" w:hanging="0"/>
        <w:jc w:val="left"/>
        <w:rPr/>
      </w:pPr>
      <w:r>
        <w:rPr>
          <w:rStyle w:val="Mocnewyrnione"/>
          <w:rFonts w:ascii="Times New Roman" w:hAnsi="Times New Roman"/>
          <w:b/>
          <w:i w:val="false"/>
          <w:caps w:val="false"/>
          <w:smallCaps w:val="false"/>
          <w:color w:val="000000"/>
          <w:spacing w:val="0"/>
        </w:rPr>
        <w:t>3.2 Zakończenie</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Wychowanie jest procesem doskonalenia się człowieka, który przez swoje wybory</w:t>
        <w:br/>
        <w:t>i działania rozwija się, buduje postawy, uświadamia sobie cele życiowe. Kształcenie</w:t>
        <w:br/>
        <w:t xml:space="preserve">i wychowanie sprzyja rozwijaniu postaw obywatelskich, patriotycznych i społecznych uczniów. Nauczyciele, rodzice, politycy a więc wszyscy, którzy modyfikują zachowania ludzi, jednocześnie kształtują cechy osobowości. Efekty kształtowania tych cech </w:t>
      </w:r>
      <w:r>
        <w:rPr>
          <w:rFonts w:ascii="Times New Roman" w:hAnsi="Times New Roman"/>
          <w:b w:val="false"/>
          <w:i w:val="false"/>
          <w:caps w:val="false"/>
          <w:smallCaps w:val="false"/>
          <w:color w:val="000000"/>
          <w:spacing w:val="0"/>
        </w:rPr>
        <w:t xml:space="preserve">zależą </w:t>
      </w:r>
      <w:r>
        <w:rPr>
          <w:rFonts w:ascii="Times New Roman" w:hAnsi="Times New Roman"/>
          <w:b w:val="false"/>
          <w:i w:val="false"/>
          <w:caps w:val="false"/>
          <w:smallCaps w:val="false"/>
          <w:color w:val="000000"/>
          <w:spacing w:val="0"/>
        </w:rPr>
        <w:t>w dużym stopniu od postaw. Postawy są bowiem jednym z zasadniczych warunków organizacji osobowości człowieka.</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Każda szkoła wypracowując system działań wychowawczo – profilaktyczny eliminuje</w:t>
      </w:r>
    </w:p>
    <w:p>
      <w:pPr>
        <w:pStyle w:val="Tretekstu"/>
        <w:widowControl/>
        <w:pBdr/>
        <w:bidi w:val="0"/>
        <w:spacing w:before="0" w:after="150"/>
        <w:ind w:left="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zagrożenia wśród uczniów, wzmacnia ich właściwe zachowania i postawy. Nauczyciel natomiast w swojej pracy, by kształtować dane postawy musi być wiarygodnym i dawać przykład dla uczniów.</w:t>
      </w:r>
    </w:p>
    <w:p>
      <w:pPr>
        <w:pStyle w:val="Tretekstu"/>
        <w:widowControl/>
        <w:pBdr/>
        <w:bidi w:val="0"/>
        <w:spacing w:before="0" w:after="150"/>
        <w:ind w:left="0" w:right="0" w:hanging="0"/>
        <w:jc w:val="left"/>
        <w:rPr>
          <w:rStyle w:val="Mocnewyrnione"/>
          <w:rFonts w:ascii="Times New Roman" w:hAnsi="Times New Roman"/>
          <w:b/>
          <w:i w:val="false"/>
          <w:caps w:val="false"/>
          <w:smallCaps w:val="false"/>
          <w:color w:val="000000"/>
          <w:spacing w:val="0"/>
        </w:rPr>
      </w:pPr>
      <w:r>
        <w:rPr>
          <w:rFonts w:ascii="Times New Roman" w:hAnsi="Times New Roman"/>
          <w:b w:val="false"/>
          <w:i w:val="false"/>
          <w:caps w:val="false"/>
          <w:smallCaps w:val="false"/>
          <w:color w:val="000000"/>
          <w:spacing w:val="0"/>
        </w:rPr>
      </w:r>
    </w:p>
    <w:p>
      <w:pPr>
        <w:pStyle w:val="Normal"/>
        <w:bidi w:val="0"/>
        <w:jc w:val="left"/>
        <w:rPr>
          <w:rFonts w:ascii="Times New Roman" w:hAnsi="Times New Roman"/>
          <w:b w:val="false"/>
          <w:b w:val="false"/>
          <w:bCs w:val="false"/>
          <w:sz w:val="24"/>
          <w:szCs w:val="24"/>
        </w:rPr>
      </w:pPr>
      <w:r>
        <w:rPr>
          <w:rFonts w:ascii="Times New Roman" w:hAnsi="Times New Roman"/>
          <w:b w:val="false"/>
          <w:bCs w:val="false"/>
          <w:sz w:val="24"/>
          <w:szCs w:val="24"/>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Times New Roman">
    <w:charset w:val="ee"/>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
    <w:lvl w:ilvl="0">
      <w:start w:val="2"/>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
    <w:lvl w:ilvl="0">
      <w:start w:val="5"/>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pl-PL" w:eastAsia="zh-CN" w:bidi="hi-IN"/>
    </w:rPr>
  </w:style>
  <w:style w:type="paragraph" w:styleId="Nagwek2">
    <w:name w:val="Heading 2"/>
    <w:basedOn w:val="Nagwek"/>
    <w:next w:val="Tretekstu"/>
    <w:qFormat/>
    <w:pPr>
      <w:numPr>
        <w:ilvl w:val="0"/>
        <w:numId w:val="0"/>
      </w:numPr>
      <w:spacing w:before="200" w:after="120"/>
      <w:outlineLvl w:val="1"/>
    </w:pPr>
    <w:rPr>
      <w:rFonts w:ascii="Liberation Serif" w:hAnsi="Liberation Serif" w:eastAsia="NSimSun" w:cs="Mangal"/>
      <w:b/>
      <w:bCs/>
      <w:sz w:val="36"/>
      <w:szCs w:val="36"/>
    </w:rPr>
  </w:style>
  <w:style w:type="character" w:styleId="Mocnewyrnione">
    <w:name w:val="Mocne wyróżnione"/>
    <w:qFormat/>
    <w:rPr>
      <w:b/>
      <w:bCs/>
    </w:rPr>
  </w:style>
  <w:style w:type="character" w:styleId="Znakiwypunktowania">
    <w:name w:val="Znaki wypunktowania"/>
    <w:qFormat/>
    <w:rPr>
      <w:rFonts w:ascii="OpenSymbol" w:hAnsi="OpenSymbol" w:eastAsia="OpenSymbol" w:cs="OpenSymbol"/>
    </w:rPr>
  </w:style>
  <w:style w:type="character" w:styleId="Znakinumeracji">
    <w:name w:val="Znaki numeracji"/>
    <w:qFormat/>
    <w:rPr/>
  </w:style>
  <w:style w:type="character" w:styleId="Wyrnienie">
    <w:name w:val="Wyróżnienie"/>
    <w:qFormat/>
    <w:rPr>
      <w:i/>
      <w:iCs/>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LibreOffice/7.0.4.2$Windows_X86_64 LibreOffice_project/dcf040e67528d9187c66b2379df5ea4407429775</Application>
  <AppVersion>15.0000</AppVersion>
  <Pages>23</Pages>
  <Words>5176</Words>
  <Characters>37802</Characters>
  <CharactersWithSpaces>42343</CharactersWithSpaces>
  <Paragraphs>642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2020-09-14T10:39:27Z</dcterms:created>
  <dc:creator/>
  <dc:description/>
  <dc:language>pl-PL</dc:language>
  <cp:lastModifiedBy/>
  <cp:lastPrinted>2020-09-14T14:07:28Z</cp:lastPrinted>
  <dcterms:modified xsi:type="dcterms:W3CDTF">2020-09-14T14:06:22Z</dcterms:modified>
  <cp:revision>17</cp:revision>
  <dc:subject/>
  <dc:title/>
</cp:coreProperties>
</file>