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before="0" w:after="120"/>
        <w:ind w:hanging="0" w:left="0"/>
        <w:jc w:val="center"/>
        <w:outlineLvl w:val="0"/>
        <w:rPr>
          <w:color w:val="000000"/>
        </w:rPr>
      </w:pPr>
      <w:r>
        <w:rPr>
          <w:rFonts w:cs="Calibri" w:ascii="Times New Roman" w:hAnsi="Times New Roman" w:cstheme="minorHAnsi"/>
          <w:b/>
          <w:color w:val="000000"/>
          <w:sz w:val="28"/>
          <w:szCs w:val="28"/>
        </w:rPr>
        <w:t xml:space="preserve">WYMAGANIA EDUKACYJNE Z INFORMATYKI W KLASIE </w:t>
      </w:r>
      <w:r>
        <w:rPr>
          <w:rFonts w:cs="Calibri" w:ascii="Times New Roman" w:hAnsi="Times New Roman" w:cstheme="minorHAnsi"/>
          <w:b/>
          <w:color w:val="000000"/>
          <w:sz w:val="28"/>
          <w:szCs w:val="28"/>
        </w:rPr>
        <w:t>5</w:t>
      </w:r>
      <w:r>
        <w:rPr>
          <w:rFonts w:cs="Calibri" w:ascii="Times New Roman" w:hAnsi="Times New Roman" w:cstheme="minorHAnsi"/>
          <w:b/>
          <w:color w:val="000000"/>
          <w:sz w:val="28"/>
          <w:szCs w:val="28"/>
        </w:rPr>
        <w:t xml:space="preserve"> SZKOŁY PODSTAWOWEJ</w:t>
      </w:r>
    </w:p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Style w:val="Tabela-Siatka"/>
        <w:tblW w:w="15431" w:type="dxa"/>
        <w:jc w:val="left"/>
        <w:tblInd w:w="-6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325"/>
        <w:gridCol w:w="1706"/>
        <w:gridCol w:w="2025"/>
        <w:gridCol w:w="2100"/>
        <w:gridCol w:w="2007"/>
        <w:gridCol w:w="2081"/>
        <w:gridCol w:w="3187"/>
      </w:tblGrid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Tytuł w podręczniku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Numer i temat lekcji</w:t>
            </w:r>
          </w:p>
        </w:tc>
        <w:tc>
          <w:tcPr>
            <w:tcW w:w="20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Wymagania konieczne (ocena dopuszczająca)</w:t>
              <w:br/>
              <w:t>Uczeń:</w:t>
            </w:r>
          </w:p>
        </w:tc>
        <w:tc>
          <w:tcPr>
            <w:tcW w:w="21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Wymagania podstawowe (ocena dostateczna)</w:t>
              <w:br/>
              <w:t>Uczeń:</w:t>
            </w:r>
          </w:p>
        </w:tc>
        <w:tc>
          <w:tcPr>
            <w:tcW w:w="20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Wymagania rozszerzające (ocena dobra)</w:t>
              <w:br/>
              <w:t>Uczeń:</w:t>
            </w:r>
          </w:p>
        </w:tc>
        <w:tc>
          <w:tcPr>
            <w:tcW w:w="208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Wymagania dopełniające (ocena bardzo dobre)</w:t>
              <w:br/>
              <w:t>Uczeń:</w:t>
            </w:r>
          </w:p>
        </w:tc>
        <w:tc>
          <w:tcPr>
            <w:tcW w:w="31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Wymagania wykraczające (ocena celujące)</w:t>
              <w:br/>
              <w:t>Uczeń:</w:t>
            </w:r>
          </w:p>
        </w:tc>
      </w:tr>
      <w:tr>
        <w:trPr/>
        <w:tc>
          <w:tcPr>
            <w:tcW w:w="15431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20"/>
                <w:szCs w:val="18"/>
                <w:lang w:val="pl-PL" w:eastAsia="en-US" w:bidi="ar-SA"/>
              </w:rPr>
              <w:t xml:space="preserve">Dział 1. Klawiatura zamiast pióra. Piszemy w programie MS Word </w:t>
            </w:r>
            <w:r>
              <w:rPr>
                <w:rFonts w:eastAsia="Calibri" w:cs=""/>
                <w:b/>
                <w:color w:val="000000"/>
                <w:kern w:val="0"/>
                <w:sz w:val="20"/>
                <w:szCs w:val="18"/>
                <w:lang w:val="pl-PL" w:eastAsia="en-US" w:bidi="ar-SA"/>
              </w:rPr>
              <w:t>(I półrocze)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1.1. Dokumenty bez tajemnic. Powtórzenie wybranych wiadomości o programie MS Word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1. Dokumenty bez tajemnic. Powtórzenie wybranych wiadomości o programie MS Word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krój czcionki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wielkość czcionki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ustawia pogrubienie, pochylenie (kursywę) i podkreślenie tekstu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kolor tekstu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wyrównuje akapit na różne sposoby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umieszcza w dokumencie obiekt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WordArt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i formatuje go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wykorzystuje skróty klawiszowe podczas pracy w edytorze tekstu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podczas edycji tekstu wykorzystuje tzw. twardą spację oraz miękki enter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sprawdza poprawność ortograficzną i gramatyczną tekstu, wykorzystując odpowiednie narzędzia</w:t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formatuje dokument tekstowy według podanych wytycznych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używa opcji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Pokaż wszystko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do sprawdzenia formatowania tekstu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wcięcia na początku akapitów</w:t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samodzielnie dopasowuje formatowanie dokumentu do jego treści, wykazując się wysokim poziomem estetyki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w grupie plakat informujący o określonym wydarzeniu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1.2. Komórki, do szeregu! Świat tabel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2. i 3. Komórki, do szeregu! Świat tabel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wymienia elementy, z których składa się tabela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wstawia do dokumentu tabelę o określonej liczbie kolumn i wierszy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dodaje do tabeli kolumny i wiersze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usuwa z tabeli kolumny i wiersze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wybiera i ustawia styl tabeli z dostępnych w edytorze tekstu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kolor wypełnienia komórek oraz ich obramowania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formatuje tekst w komórkach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korzysta z narzędzia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Rysuj tabelę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do dodawania, usuwania oraz zmiany wyglądu linii tabeli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używa tabeli do porządkowania różnych danych wykorzystywanych w życiu codziennym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używa tabeli do przygotowania krzyżówki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1.3. Nie tylko tekst. o wstawianiu ilustracji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4. i 5. Nie tylko tekst. o wstawianiu ilustracji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tło strony dokumentu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do tekstu obraz z pliku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wstawia do dokumentu kształty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obramowanie strony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wyróżnia tytuł dokumentu za pomocą opcji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WordArt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rozmiar i położenie wstawionych elementów graficznych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obramowanie i wypełnienie kształtu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formatuje obiekt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WordArt</w:t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używa narzędzi z karty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Formatowanie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do podstawowej obróbki graficznej obrazów</w:t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w grupie komiks przestawiający krótką, samodzielnie wymyśloną historię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1.4. Przyrodnicze wędrówki. Tworzenie atlasu – zadanie projektowe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6. i 7. Przyrodnicze wędrówki. Tworzenie atlasu – zadanie projektowe</w:t>
            </w:r>
          </w:p>
        </w:tc>
        <w:tc>
          <w:tcPr>
            <w:tcW w:w="11400" w:type="dxa"/>
            <w:gridSpan w:val="5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współpracuje w grupie podczas tworzenia projektu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wykorzystuje poznane narzędzia do formatowania tekstu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wstawia do dokumentu obrazy, kształty, obiekty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WordArt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oraz zmienia ich wygląd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tło strony oraz dodaje obramowanie</w:t>
            </w:r>
          </w:p>
        </w:tc>
      </w:tr>
      <w:tr>
        <w:trPr/>
        <w:tc>
          <w:tcPr>
            <w:tcW w:w="15431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20"/>
                <w:szCs w:val="18"/>
                <w:lang w:val="pl-PL" w:eastAsia="en-US" w:bidi="ar-SA"/>
              </w:rPr>
              <w:t xml:space="preserve">Dział 2. Prawie jak w kinie. Ruch i muzyka w programie MS PowerPoint </w:t>
            </w:r>
            <w:r>
              <w:rPr>
                <w:rFonts w:eastAsia="Calibri" w:cs=""/>
                <w:b/>
                <w:color w:val="000000"/>
                <w:kern w:val="0"/>
                <w:sz w:val="20"/>
                <w:szCs w:val="18"/>
                <w:lang w:val="pl-PL" w:eastAsia="en-US" w:bidi="ar-SA"/>
              </w:rPr>
              <w:t>(I półrocze)</w:t>
            </w:r>
          </w:p>
        </w:tc>
      </w:tr>
      <w:tr>
        <w:trPr>
          <w:trHeight w:val="956" w:hRule="atLeast"/>
        </w:trPr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2.1. Tekst i obraz. Jak stworzyć najprostszą prezentację?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8. i 9. Tekst i obraz. Jak stworzyć najprostszą prezentację?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slajdy do prezentacji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wpisuje tytuł prezentacji na pierwszym slajdzie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wybiera motyw dla tworzonej prezentacji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wariant motywu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obrazy, dopasowuje ich wygląd i położenie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stosuje zasady tworzenia prezentacji</w:t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czytelne slajdy</w:t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zbiera materiały, planuje i tworzy prezentację na określony temat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2.2. Wspomnienia z… Tworzymy album fotograficzny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10. Wspomnienia z… Tworzymy album fotograficzny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korzysta z opcji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Album fotograficzny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i dodaje do niego zdjęcia z dysku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podpisy pod zdjęciami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układ obrazów w albumie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formatuje wstawione zdjęcia, korzystając z narzędzi w zakładce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Formatowanie</w:t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wstawia do albumu pola tekstowe i kształty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usuwa tło ze zdjęcia</w:t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samodzielnie przygotowuje prezentację przedstawiającą określoną historię, uzupełnioną o ciekawe opisy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wstawia do prezentacji obiekt i formatuje go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2.3.Wprawić świat w ruch. Przejścia i animacje w prezentacji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11. i 12. Wprawić świat w ruch. Przejścia i animacje w prezentacji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prezentację ze zdjęciami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wstawia do prezentacji obiekt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WordArt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przejścia między slajdami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animacje do elementów prezentacji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określa czas trwania przejścia między slajdami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określa czas trwania animacji</w:t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dźwięki do przejść i animacji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ustawia przejścia między slajdami i animacje, dostosowując czas ich trwania do zawartości prezentacji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wstawia do prezentacji obrazy wykonane w programie Paint i dodaje do nich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Ścieżki ruchu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2.4. Nie tylko ilustracje. Dźwięk i wideo w prezentacji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13. Nie tylko ilustracje. Dźwięk i wideo w prezentacji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do prezentacji muzykę z pliku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do prezentacji film z pliku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ustawia odtwarzanie wstawionej muzyki na wielu slajdach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ustawia odtwarzanie dźwięku w pętli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zmienia moment odtworzenia dźwięku lub filmu na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Automatycznie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lub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Po kliknięciu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zapisuje prezentację jako plik wideo</w:t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exact" w:line="240"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korzysta z dodatkowych ustawień dźwięku: stopniowej zmiany głośności oraz przycinania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exact" w:line="240"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wykorzystuje w prezentacji samodzielnie nagrane dźwięki i filmy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2.5. Krótka historia. Sterowanie animacją.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14. i 15. Krótka historia. Sterowanie animacją.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prostą prezentację z obrazami pobranymi z internetu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do prezentacji dodatkowe elementy: kształty i pola tekstowe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formatuje dodatkowe elementy wstawione do prezentacji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kolejność i czas trwania animacji, dopasowując je do historii przedstawionej w prezentacji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przedstawia w prezentacji dłuższą historię, wykorzystując przejścia, animacje i korzysta z zaawansowanych ustawień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15431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20"/>
                <w:szCs w:val="18"/>
                <w:lang w:val="pl-PL" w:eastAsia="en-US" w:bidi="ar-SA"/>
              </w:rPr>
              <w:t xml:space="preserve">Dział 3. Kocie sztuczki. Więcej funkcji programu Scratch </w:t>
            </w:r>
            <w:r>
              <w:rPr>
                <w:rFonts w:eastAsia="Calibri" w:cs=""/>
                <w:b/>
                <w:color w:val="000000"/>
                <w:kern w:val="0"/>
                <w:sz w:val="20"/>
                <w:szCs w:val="18"/>
                <w:lang w:val="pl-PL" w:eastAsia="en-US" w:bidi="ar-SA"/>
              </w:rPr>
              <w:t>(II półrocze)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3.1. Plan to podstawa. o rozwiązywaniu problemów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16. i 17. Plan to podstawa. o rozwiązywaniu problemów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ustala cel wyznaczonego zadania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zbiera dane potrzebne do zaplanowania trasy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osiąga wyznaczony cel bez wcześniejszej analizy problemu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analizuje trasę i przestawia różne sposoby jej wyznaczenia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wybiera najlepszą trasę</w:t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buduje w programie Scratch skrypt liczący długość trasy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formułuje zadanie dla kolegów i koleżanek z klasy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trHeight w:val="1021" w:hRule="atLeast"/>
        </w:trPr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3.2. W poszukiwaniu skarbu. Jak przejść przez labirynt?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18. i 19. W poszukiwaniu skarbu. Jak przejść przez labirynt?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wczytuje do gry gotowe tło z pulpitu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do projektu postać z biblioteki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rysuje tło gry np. w programie Paint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ustala miejsce obiektu na scenie przez podanie jego współrzędnych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buduje skrypty do przesuwania duszka za pomocą klawiszy</w:t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drugi poziom gry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używa zmiennych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do gry dodatkowe postaci poruszające się samodzielnie i utrudniające graczowi osiągnięcie celu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projekt, który przedstawia ruch słońca na niebie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3.3. Scena niczym kartka. O rysowaniu w programie Scratch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20. i 21. Scena niczym kartka. O rysowaniu w programie Scratch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buduje skrypty do przesuwania duszka po scenie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korzysta z bloków z kategorii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Pióro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do rysowania linii na scenie podczas ruchu duszka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zmienia grubość, kolor i odcień pisaka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buduje skrypt do rysowania kwadratów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buduje skrypty do rysowania dowolnych figur foremnych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skrypt, dzięki któremu duszek napisze określone słowo na scenie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3.4. Od wielokąta do rozety. Tworzenie bardziej skomplikowanych rysunków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22. i 23. Od wielokąta do rozety. Tworzenie bardziej skomplikowanych rysunków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buduje skrypty do rysowania figur foremnych 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wykorzystuje skrypty do rysowania figur foremnych przy budowaniu skryptów do rysowania rozet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korzysta z opcji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Tryb Turbo</w:t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korzysta ze zmiennych określających liczbę boków i ich długość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wykorzystuje bloki z kategorii </w:t>
            </w:r>
            <w:r>
              <w:rPr>
                <w:rFonts w:eastAsia="Calibri" w:cs=""/>
                <w:b/>
                <w:color w:val="000000"/>
                <w:kern w:val="0"/>
                <w:sz w:val="18"/>
                <w:szCs w:val="18"/>
                <w:lang w:val="pl-PL" w:eastAsia="en-US" w:bidi="ar-SA"/>
              </w:rPr>
              <w:t>Wyrażenia</w:t>
            </w: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 do obliczenia kątów obrotu duszka przy rysowaniu rozety</w:t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buduje skrypt wykorzystujący rysunek składający się z trzech rozet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15431" w:type="dxa"/>
            <w:gridSpan w:val="7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color w:val="000000"/>
                <w:kern w:val="0"/>
                <w:sz w:val="20"/>
                <w:szCs w:val="18"/>
                <w:lang w:val="pl-PL" w:eastAsia="en-US" w:bidi="ar-SA"/>
              </w:rPr>
              <w:t xml:space="preserve">Dział 4. Bieganie po ekranie. Poznajemy program Pivot Animator </w:t>
            </w:r>
            <w:r>
              <w:rPr>
                <w:rFonts w:eastAsia="Calibri" w:cs=""/>
                <w:b/>
                <w:color w:val="000000"/>
                <w:kern w:val="0"/>
                <w:sz w:val="20"/>
                <w:szCs w:val="18"/>
                <w:lang w:val="pl-PL" w:eastAsia="en-US" w:bidi="ar-SA"/>
              </w:rPr>
              <w:t>(II półrocze)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4.1. Patyczaki w ruchu. Tworzenie prostych animacji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24. i 25. Patyczaki w ruchu. Tworzenie prostych animacji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omawia budowę okna programu Pivot Animator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prostą animację składającą się z kilku klatek</w:t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dodaje tło do animacji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animację składającą się z większej liczby klatek, przedstawiającą radosną postać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płynne animacje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animacje przedstawiające krótkie historie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animację przedstawiającą idącą postać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4.2. Animacje od kuchni. Tworzenie własnych postaci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26. i 27. Animacje od kuchni. Tworzenie własnych postaci</w:t>
            </w:r>
          </w:p>
        </w:tc>
        <w:tc>
          <w:tcPr>
            <w:tcW w:w="202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uruchamia okno tworzenia postaci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postać kucharza w edytorze postaci i dodaje ją do projektu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0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edytuje dodaną postać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rekwizyty dla postaci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81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tworzy animację z wykorzystaniem stworzonej przez siebie postaci</w:t>
            </w:r>
          </w:p>
          <w:p>
            <w:pPr>
              <w:pStyle w:val="Normal"/>
              <w:widowControl/>
              <w:spacing w:before="0" w:after="0"/>
              <w:ind w:hanging="170" w:left="170"/>
              <w:jc w:val="left"/>
              <w:rPr>
                <w:rFonts w:ascii="Calibri" w:hAnsi="Calibri"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3187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w grupie zabawną, kilkuminutową animację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wykorzystuje własne postaci w animacji przestawiającej krótką historię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4.3. Podróż z przeszkodami. Przygotowanie filmu przygodowego – zadanie projektowe </w:t>
            </w:r>
          </w:p>
        </w:tc>
        <w:tc>
          <w:tcPr>
            <w:tcW w:w="17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28. i 29. Podróż z przeszkodami. Przygotowanie filmu przygodowego – zadanie projektowe</w:t>
            </w:r>
          </w:p>
        </w:tc>
        <w:tc>
          <w:tcPr>
            <w:tcW w:w="11400" w:type="dxa"/>
            <w:gridSpan w:val="5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współpracuje w grupie podczas tworzenia projektu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i zmienia tło animacji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samodzielnie tworzy nową postać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przygotowuje animację postaci pokonującej przeszkody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hanging="170" w:left="170"/>
              <w:contextualSpacing/>
              <w:jc w:val="left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18"/>
                <w:szCs w:val="18"/>
                <w:lang w:val="pl-PL" w:eastAsia="en-US" w:bidi="ar-SA"/>
              </w:rPr>
              <w:t>zapisuje plik w formacie umożliwiającym odtworzenie animacji na każdym komputerze</w:t>
            </w:r>
          </w:p>
        </w:tc>
      </w:tr>
    </w:tbl>
    <w:p>
      <w:pPr>
        <w:pStyle w:val="Norma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sectPr>
      <w:type w:val="nextPage"/>
      <w:pgSz w:orient="landscape" w:w="16838" w:h="11906"/>
      <w:pgMar w:left="1417" w:right="1417" w:gutter="0" w:header="0" w:top="319" w:footer="0" w:bottom="43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0"/>
    <w:qFormat/>
    <w:rsid w:val="009f5dc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Znak" w:customStyle="1">
    <w:name w:val="Nagłówek Znak"/>
    <w:basedOn w:val="DefaultParagraphFont"/>
    <w:uiPriority w:val="99"/>
    <w:qFormat/>
    <w:rsid w:val="00bf2380"/>
    <w:rPr/>
  </w:style>
  <w:style w:type="character" w:styleId="StopkaZnak" w:customStyle="1">
    <w:name w:val="Stopka Znak"/>
    <w:basedOn w:val="DefaultParagraphFont"/>
    <w:uiPriority w:val="99"/>
    <w:qFormat/>
    <w:rsid w:val="00bf2380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74dc3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Title">
    <w:name w:val="Title"/>
    <w:basedOn w:val="Normal"/>
    <w:next w:val="Normal"/>
    <w:link w:val="TytuZnak"/>
    <w:uiPriority w:val="10"/>
    <w:qFormat/>
    <w:rsid w:val="009f5dc6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9f5dc6"/>
    <w:pPr>
      <w:spacing w:before="0" w:after="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bf23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unhideWhenUsed/>
    <w:rsid w:val="00bf23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4d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5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2570efc-75cf-496e-87ca-61d359d7a044"/>
    <ds:schemaRef ds:uri="http://purl.org/dc/elements/1.1/"/>
    <ds:schemaRef ds:uri="http://schemas.microsoft.com/office/2006/metadata/properties"/>
    <ds:schemaRef ds:uri="http://schemas.microsoft.com/office/infopath/2007/PartnerControls"/>
    <ds:schemaRef ds:uri="6a58c713-624c-4cd1-a440-51c1ac9502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LibreOffice/7.6.0.3$Windows_X86_64 LibreOffice_project/69edd8b8ebc41d00b4de3915dc82f8f0fc3b6265</Application>
  <AppVersion>15.0000</AppVersion>
  <Pages>3</Pages>
  <Words>1374</Words>
  <Characters>8023</Characters>
  <CharactersWithSpaces>9111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2021-07-19T14:12:00Z</dcterms:created>
  <dc:creator>Krzys Spalinski</dc:creator>
  <dc:description/>
  <dc:language>pl-PL</dc:language>
  <cp:lastModifiedBy/>
  <dcterms:modified xsi:type="dcterms:W3CDTF">2023-09-23T16:51:18Z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