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media/image2.wmf" ContentType="image/x-wmf"/>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color w:val="000000"/>
        </w:rPr>
      </w:pPr>
      <w:r>
        <mc:AlternateContent>
          <mc:Choice Requires="wpg">
            <w:drawing>
              <wp:anchor behindDoc="1" distT="0" distB="0" distL="114300" distR="114300" simplePos="0" locked="0" layoutInCell="0" allowOverlap="1" relativeHeight="2">
                <wp:simplePos x="0" y="0"/>
                <wp:positionH relativeFrom="column">
                  <wp:posOffset>181610</wp:posOffset>
                </wp:positionH>
                <wp:positionV relativeFrom="paragraph">
                  <wp:posOffset>-88265</wp:posOffset>
                </wp:positionV>
                <wp:extent cx="5500370" cy="991235"/>
                <wp:effectExtent l="19050" t="0" r="19050" b="19050"/>
                <wp:wrapNone/>
                <wp:docPr id="1" name=""/>
                <a:graphic xmlns:a="http://schemas.openxmlformats.org/drawingml/2006/main">
                  <a:graphicData uri="http://schemas.microsoft.com/office/word/2010/wordprocessingGroup">
                    <wpg:wgp>
                      <wpg:cNvGrpSpPr/>
                      <wpg:grpSpPr>
                        <a:xfrm>
                          <a:off x="0" y="0"/>
                          <a:ext cx="5500440" cy="991080"/>
                          <a:chOff x="0" y="0"/>
                          <a:chExt cx="5500440" cy="991080"/>
                        </a:xfrm>
                      </wpg:grpSpPr>
                      <wpg:grpSp>
                        <wpg:cNvGrpSpPr/>
                        <wpg:grpSpPr>
                          <a:xfrm>
                            <a:off x="450720" y="0"/>
                            <a:ext cx="1172160" cy="721440"/>
                          </a:xfrm>
                        </wpg:grpSpPr>
                        <pic:pic xmlns:pic="http://schemas.openxmlformats.org/drawingml/2006/picture">
                          <pic:nvPicPr>
                            <pic:cNvPr id="0" name="" descr=""/>
                            <pic:cNvPicPr/>
                          </pic:nvPicPr>
                          <pic:blipFill>
                            <a:blip r:embed="rId2"/>
                            <a:stretch/>
                          </pic:blipFill>
                          <pic:spPr>
                            <a:xfrm>
                              <a:off x="0" y="0"/>
                              <a:ext cx="1172160" cy="717480"/>
                            </a:xfrm>
                            <a:prstGeom prst="rect">
                              <a:avLst/>
                            </a:prstGeom>
                            <a:ln w="0">
                              <a:noFill/>
                            </a:ln>
                          </pic:spPr>
                        </pic:pic>
                        <wps:wsp>
                          <wps:cNvSpPr txBox="1"/>
                          <wps:spPr>
                            <a:xfrm>
                              <a:off x="97200" y="80640"/>
                              <a:ext cx="257040" cy="231840"/>
                            </a:xfrm>
                            <a:prstGeom prst="rect">
                              <a:avLst/>
                            </a:prstGeom>
                          </wps:spPr>
                          <wps:txbx>
                            <w:txbxContent>
                              <w:p>
                                <w:pPr>
                                  <w:overflowPunct w:val="false"/>
                                  <w:rPr/>
                                </w:pPr>
                                <w:r>
                                  <w:rPr>
                                    <w:sz w:val="22"/>
                                    <w:szCs w:val="22"/>
                                    <w:rFonts w:ascii="Bookman Old Style" w:hAnsi="Bookman Old Style" w:eastAsia="Calibri" w:cs=""/>
                                    <w:lang w:eastAsia="en-US"/>
                                  </w:rPr>
                                  <w:t>Z</w:t>
                                </w:r>
                              </w:p>
                            </w:txbxContent>
                          </wps:txbx>
                          <wps:bodyPr wrap="none" lIns="0" rIns="0" tIns="0" bIns="0" anchor="t">
                            <a:prstTxWarp prst="textPlain">
                              <a:avLst>
                                <a:gd name="adj" fmla="val 50000"/>
                              </a:avLst>
                            </a:prstTxWarp>
                            <a:noAutofit/>
                          </wps:bodyPr>
                        </wps:wsp>
                        <wps:wsp>
                          <wps:cNvSpPr txBox="1"/>
                          <wps:spPr>
                            <a:xfrm>
                              <a:off x="487080" y="320760"/>
                              <a:ext cx="257760" cy="232560"/>
                            </a:xfrm>
                            <a:prstGeom prst="rect">
                              <a:avLst/>
                            </a:prstGeom>
                          </wps:spPr>
                          <wps:txbx>
                            <w:txbxContent>
                              <w:p>
                                <w:pPr>
                                  <w:overflowPunct w:val="false"/>
                                  <w:rPr/>
                                </w:pPr>
                                <w:r>
                                  <w:rPr>
                                    <w:sz w:val="22"/>
                                    <w:szCs w:val="22"/>
                                    <w:rFonts w:ascii="Bookman Old Style" w:hAnsi="Bookman Old Style" w:eastAsia="Calibri" w:cs=""/>
                                    <w:lang w:eastAsia="en-US"/>
                                  </w:rPr>
                                  <w:t>S</w:t>
                                </w:r>
                              </w:p>
                            </w:txbxContent>
                          </wps:txbx>
                          <wps:bodyPr wrap="none" lIns="0" rIns="0" tIns="0" bIns="0" anchor="t">
                            <a:prstTxWarp prst="textPlain">
                              <a:avLst>
                                <a:gd name="adj" fmla="val 50000"/>
                              </a:avLst>
                            </a:prstTxWarp>
                            <a:noAutofit/>
                          </wps:bodyPr>
                        </wps:wsp>
                        <wps:wsp>
                          <wps:cNvSpPr txBox="1"/>
                          <wps:spPr>
                            <a:xfrm>
                              <a:off x="878400" y="160200"/>
                              <a:ext cx="257040" cy="231840"/>
                            </a:xfrm>
                            <a:prstGeom prst="rect">
                              <a:avLst/>
                            </a:prstGeom>
                          </wps:spPr>
                          <wps:txbx>
                            <w:txbxContent>
                              <w:p>
                                <w:pPr>
                                  <w:overflowPunct w:val="false"/>
                                  <w:rPr/>
                                </w:pPr>
                                <w:r>
                                  <w:rPr>
                                    <w:sz w:val="22"/>
                                    <w:szCs w:val="22"/>
                                    <w:rFonts w:ascii="Bookman Old Style" w:hAnsi="Bookman Old Style" w:eastAsia="Calibri" w:cs=""/>
                                    <w:lang w:eastAsia="en-US"/>
                                  </w:rPr>
                                  <w:t>P</w:t>
                                </w:r>
                              </w:p>
                            </w:txbxContent>
                          </wps:txbx>
                          <wps:bodyPr wrap="none" lIns="0" rIns="0" tIns="0" bIns="0" anchor="t">
                            <a:prstTxWarp prst="textPlain">
                              <a:avLst>
                                <a:gd name="adj" fmla="val 50000"/>
                              </a:avLst>
                            </a:prstTxWarp>
                            <a:noAutofit/>
                          </wps:bodyPr>
                        </wps:wsp>
                        <wps:wsp>
                          <wps:cNvSpPr txBox="1"/>
                          <wps:spPr>
                            <a:xfrm>
                              <a:off x="389880" y="560880"/>
                              <a:ext cx="585360" cy="160560"/>
                            </a:xfrm>
                            <a:prstGeom prst="rect">
                              <a:avLst/>
                            </a:prstGeom>
                            <a:noFill/>
                            <a:ln w="0">
                              <a:noFill/>
                            </a:ln>
                          </wps:spPr>
                          <wps:txbx>
                            <w:txbxContent>
                              <w:p>
                                <w:pPr>
                                  <w:overflowPunct w:val="false"/>
                                  <w:rPr/>
                                </w:pPr>
                                <w:r>
                                  <w:rPr>
                                    <w:sz w:val="22"/>
                                    <w:szCs w:val="22"/>
                                    <w:rFonts w:ascii="Calibri" w:hAnsi="Calibri" w:eastAsia="Calibri" w:cs="" w:asciiTheme="minorHAnsi" w:cstheme="minorBidi" w:eastAsiaTheme="minorHAnsi" w:hAnsiTheme="minorHAnsi"/>
                                    <w:color w:val="000000"/>
                                    <w:lang w:eastAsia="en-US"/>
                                  </w:rPr>
                                  <w:t>Borucin</w:t>
                                </w:r>
                              </w:p>
                            </w:txbxContent>
                          </wps:txbx>
                          <wps:bodyPr wrap="square" anchor="t">
                            <a:noAutofit/>
                          </wps:bodyPr>
                        </wps:wsp>
                      </wpg:grpSp>
                      <wps:wsp>
                        <wps:cNvSpPr/>
                        <wps:spPr>
                          <a:xfrm>
                            <a:off x="0" y="991080"/>
                            <a:ext cx="5500440" cy="0"/>
                          </a:xfrm>
                          <a:prstGeom prst="line">
                            <a:avLst/>
                          </a:prstGeom>
                          <a:ln w="38160">
                            <a:solidFill>
                              <a:srgbClr val="000000"/>
                            </a:solidFill>
                            <a:round/>
                          </a:ln>
                        </wps:spPr>
                        <wps:style>
                          <a:lnRef idx="0"/>
                          <a:fillRef idx="0"/>
                          <a:effectRef idx="0"/>
                          <a:fontRef idx="minor"/>
                        </wps:style>
                        <wps:bodyPr/>
                      </wps:wsp>
                    </wpg:wgp>
                  </a:graphicData>
                </a:graphic>
              </wp:anchor>
            </w:drawing>
          </mc:Choice>
          <mc:Fallback>
            <w:pict>
              <v:group id="shape_0" style="position:absolute;margin-left:14.3pt;margin-top:-6.95pt;width:433.05pt;height:78pt" coordorigin="286,-139" coordsize="8661,1560">
                <v:group id="shape_0" style="position:absolute;left:996;top:-139;width:1846;height:1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o:allowincell="f" style="position:absolute;left:996;top:-139;width:1845;height:1129;mso-wrap-style:none;v-text-anchor:middle" type="_x0000_t75">
                    <v:imagedata r:id="rId3" o:detectmouseclick="t"/>
                    <v:stroke color="#3465a4" joinstyle="round" endcap="flat"/>
                    <w10:wrap type="none"/>
                  </v:shape>
                  <v:shapetype id="_x0000_t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shape_0" fillcolor="#003300" stroked="f" o:allowincell="f" style="position:absolute;left:1149;top:-12;width:404;height:364;mso-wrap-style:none;v-text-anchor:middle" type="_x0000_t136">
                    <v:path textpathok="t"/>
                    <v:textpath on="t" fitshape="t" string="Z" style="font-family:&quot;Bookman Old Style&quot;;font-size:11pt"/>
                    <v:fill o:detectmouseclick="t" type="solid" color2="#ffccff"/>
                    <v:stroke color="#3465a4" joinstyle="round" endcap="flat"/>
                    <w10:wrap type="none"/>
                  </v:shape>
                  <v:shape id="shape_0" fillcolor="#003300" stroked="f" o:allowincell="f" style="position:absolute;left:1763;top:366;width:405;height:365;mso-wrap-style:none;v-text-anchor:middle" type="_x0000_t136">
                    <v:path textpathok="t"/>
                    <v:textpath on="t" fitshape="t" string="S" style="font-family:&quot;Bookman Old Style&quot;;font-size:11pt"/>
                    <v:fill o:detectmouseclick="t" type="solid" color2="#ffccff"/>
                    <v:stroke color="#3465a4" joinstyle="round" endcap="flat"/>
                    <w10:wrap type="none"/>
                  </v:shape>
                  <v:shape id="shape_0" fillcolor="#003300" stroked="f" o:allowincell="f" style="position:absolute;left:2379;top:113;width:404;height:364;mso-wrap-style:none;v-text-anchor:middle" type="_x0000_t136">
                    <v:path textpathok="t"/>
                    <v:textpath on="t" fitshape="t" string="P" style="font-family:&quot;Bookman Old Style&quot;;font-size:11pt"/>
                    <v:fill o:detectmouseclick="t" type="solid" color2="#ffccff"/>
                    <v:stroke color="#3465a4" joinstyle="round" endcap="flat"/>
                    <w10:wrap type="none"/>
                  </v:shape>
                  <v:shapetype id="_x0000_t202" coordsize="21600,21600" o:spt="202" path="m,l,21600l21600,21600l21600,xe">
                    <v:stroke joinstyle="miter"/>
                    <v:path gradientshapeok="t" o:connecttype="rect"/>
                  </v:shapetype>
                  <v:shape id="shape_0" stroked="f" o:allowincell="f" style="position:absolute;left:1610;top:744;width:921;height:252;mso-wrap-style:square;v-text-anchor:top" type="_x0000_t202">
                    <v:textbox>
                      <w:txbxContent>
                        <w:p>
                          <w:pPr>
                            <w:overflowPunct w:val="false"/>
                            <w:rPr/>
                          </w:pPr>
                          <w:r>
                            <w:rPr>
                              <w:sz w:val="22"/>
                              <w:szCs w:val="22"/>
                              <w:rFonts w:ascii="Calibri" w:hAnsi="Calibri" w:eastAsia="Calibri" w:cs="" w:asciiTheme="minorHAnsi" w:cstheme="minorBidi" w:eastAsiaTheme="minorHAnsi" w:hAnsiTheme="minorHAnsi"/>
                              <w:color w:val="000000"/>
                              <w:lang w:eastAsia="en-US"/>
                            </w:rPr>
                            <w:t>Borucin</w:t>
                          </w:r>
                        </w:p>
                      </w:txbxContent>
                    </v:textbox>
                    <v:fill o:detectmouseclick="t" on="false"/>
                    <v:stroke color="#3465a4" joinstyle="round" endcap="flat"/>
                    <w10:wrap type="none"/>
                  </v:shape>
                </v:group>
                <v:line id="shape_0" from="286,1422" to="8947,1422" stroked="t" o:allowincell="f" style="position:absolute">
                  <v:stroke color="black" weight="38160" joinstyle="round" endcap="flat"/>
                  <v:fill o:detectmouseclick="t" on="false"/>
                  <w10:wrap type="none"/>
                </v:line>
              </v:group>
            </w:pict>
          </mc:Fallback>
        </mc:AlternateContent>
      </w:r>
      <w:r>
        <w:rPr>
          <w:b/>
          <w:i/>
          <w:color w:val="000000"/>
          <w:sz w:val="24"/>
          <w:szCs w:val="24"/>
        </w:rPr>
        <w:t xml:space="preserve">                                 </w:t>
      </w:r>
      <w:r>
        <w:rPr>
          <w:b/>
          <w:color w:val="000000"/>
          <w:sz w:val="24"/>
          <w:szCs w:val="24"/>
        </w:rPr>
        <w:t>ZESPÓŁ SZKOLNO-PRZEDSZKOLNY</w:t>
      </w:r>
    </w:p>
    <w:p>
      <w:pPr>
        <w:pStyle w:val="Nagwek2"/>
        <w:jc w:val="both"/>
        <w:rPr>
          <w:color w:val="000000"/>
        </w:rPr>
      </w:pPr>
      <w:r>
        <w:rPr>
          <w:rFonts w:ascii="Times New Roman" w:hAnsi="Times New Roman"/>
          <w:b/>
          <w:color w:val="000000"/>
          <w:szCs w:val="24"/>
        </w:rPr>
        <w:t xml:space="preserve">                                 </w:t>
      </w:r>
      <w:r>
        <w:rPr>
          <w:rFonts w:ascii="Times New Roman" w:hAnsi="Times New Roman"/>
          <w:b/>
          <w:color w:val="000000"/>
          <w:szCs w:val="24"/>
        </w:rPr>
        <w:t>W BORUCINIE</w:t>
      </w:r>
    </w:p>
    <w:p>
      <w:pPr>
        <w:pStyle w:val="Nagwek3"/>
        <w:jc w:val="both"/>
        <w:rPr>
          <w:color w:val="000000"/>
        </w:rPr>
      </w:pPr>
      <w:r>
        <w:rPr>
          <w:rFonts w:ascii="Times New Roman" w:hAnsi="Times New Roman"/>
          <w:color w:val="000000"/>
          <w:szCs w:val="24"/>
        </w:rPr>
        <w:t xml:space="preserve">                                  </w:t>
      </w:r>
      <w:r>
        <w:rPr>
          <w:rFonts w:ascii="Times New Roman" w:hAnsi="Times New Roman"/>
          <w:color w:val="000000"/>
          <w:szCs w:val="24"/>
        </w:rPr>
        <w:t>UL.  BOŃCZYKA 13</w:t>
      </w:r>
    </w:p>
    <w:p>
      <w:pPr>
        <w:pStyle w:val="Normal"/>
        <w:jc w:val="both"/>
        <w:rPr>
          <w:color w:val="000000"/>
        </w:rPr>
      </w:pPr>
      <w:r>
        <w:rPr>
          <w:b/>
          <w:color w:val="000000"/>
          <w:sz w:val="24"/>
          <w:szCs w:val="24"/>
        </w:rPr>
        <w:t xml:space="preserve">                                    </w:t>
      </w:r>
      <w:r>
        <w:rPr>
          <w:b/>
          <w:color w:val="000000"/>
          <w:sz w:val="24"/>
          <w:szCs w:val="24"/>
        </w:rPr>
        <w:t>47-470 KRZANOWICE</w:t>
      </w:r>
    </w:p>
    <w:p>
      <w:pPr>
        <w:pStyle w:val="Normal"/>
        <w:jc w:val="both"/>
        <w:rPr>
          <w:color w:val="000000"/>
        </w:rPr>
      </w:pPr>
      <w:r>
        <w:rPr>
          <w:b/>
          <w:color w:val="000000"/>
          <w:sz w:val="24"/>
          <w:szCs w:val="24"/>
        </w:rPr>
        <w:t xml:space="preserve">                                    </w:t>
      </w:r>
      <w:r>
        <w:rPr>
          <w:b/>
          <w:color w:val="000000"/>
          <w:sz w:val="24"/>
          <w:szCs w:val="24"/>
        </w:rPr>
        <w:t>TEL. 32 4 108 053</w:t>
      </w:r>
    </w:p>
    <w:p>
      <w:pPr>
        <w:pStyle w:val="Normal"/>
        <w:jc w:val="both"/>
        <w:rPr>
          <w:b/>
          <w:b/>
          <w:i/>
          <w:i/>
          <w:color w:val="000000"/>
          <w:sz w:val="24"/>
          <w:szCs w:val="24"/>
        </w:rPr>
      </w:pPr>
      <w:r>
        <w:rPr>
          <w:b/>
          <w:i/>
          <w:color w:val="000000"/>
          <w:sz w:val="24"/>
          <w:szCs w:val="24"/>
        </w:rPr>
      </w:r>
    </w:p>
    <w:p>
      <w:pPr>
        <w:pStyle w:val="Standard"/>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360" w:beforeAutospacing="1" w:afterAutospacing="1"/>
        <w:jc w:val="both"/>
        <w:rPr>
          <w:color w:val="000000"/>
        </w:rPr>
      </w:pPr>
      <w:r>
        <w:rPr>
          <w:b/>
          <w:color w:val="000000"/>
          <w:sz w:val="24"/>
          <w:szCs w:val="24"/>
        </w:rPr>
        <w:t xml:space="preserve">WEWNĘTRZNA PROCEDURA BEZPIECZEŃSTWA NA TERENIE PLACÓWKI W OKRESIE KORONAWIRUSA </w:t>
      </w:r>
    </w:p>
    <w:p>
      <w:pPr>
        <w:pStyle w:val="Normal"/>
        <w:jc w:val="both"/>
        <w:rPr>
          <w:color w:val="000000"/>
        </w:rPr>
      </w:pPr>
      <w:r>
        <w:rPr>
          <w:b/>
          <w:bCs/>
          <w:color w:val="000000"/>
          <w:sz w:val="24"/>
          <w:szCs w:val="24"/>
        </w:rPr>
        <w:t xml:space="preserve">Podstawa prawna: </w:t>
      </w:r>
    </w:p>
    <w:p>
      <w:pPr>
        <w:pStyle w:val="ListParagraph"/>
        <w:numPr>
          <w:ilvl w:val="0"/>
          <w:numId w:val="8"/>
        </w:numPr>
        <w:spacing w:before="0" w:after="0"/>
        <w:ind w:left="378" w:hanging="360"/>
        <w:contextualSpacing/>
        <w:jc w:val="both"/>
        <w:rPr>
          <w:color w:val="000000"/>
        </w:rPr>
      </w:pPr>
      <w:r>
        <w:rPr>
          <w:rFonts w:cs="Times New Roman" w:ascii="Times New Roman" w:hAnsi="Times New Roman"/>
          <w:color w:val="000000"/>
          <w:sz w:val="24"/>
          <w:szCs w:val="24"/>
        </w:rPr>
        <w:t>Rozporządzenie Ministra Edukacji Narodowej i Sportu z dnia 31 grudnia 2002 r. w sprawie bezpieczeństwa i higieny w publicznych i niepublicznych szkołach i placówkach (Dz. U. 200</w:t>
      </w:r>
      <w:r>
        <w:rPr>
          <w:rFonts w:cs="Times New Roman" w:ascii="Times New Roman" w:hAnsi="Times New Roman"/>
          <w:color w:val="000000"/>
          <w:sz w:val="24"/>
          <w:szCs w:val="24"/>
        </w:rPr>
        <w:t xml:space="preserve">3 nr 6 poz. 69 z późn. zm.). </w:t>
      </w:r>
    </w:p>
    <w:p>
      <w:pPr>
        <w:pStyle w:val="ListParagraph"/>
        <w:numPr>
          <w:ilvl w:val="0"/>
          <w:numId w:val="1"/>
        </w:numPr>
        <w:spacing w:before="0" w:after="0"/>
        <w:ind w:left="378" w:hanging="360"/>
        <w:contextualSpacing/>
        <w:jc w:val="both"/>
        <w:rPr>
          <w:rFonts w:ascii="Times New Roman" w:hAnsi="Times New Roman"/>
          <w:color w:val="000000"/>
        </w:rPr>
      </w:pPr>
      <w:r>
        <w:rPr>
          <w:rFonts w:cs="Times New Roman" w:ascii="Times New Roman" w:hAnsi="Times New Roman"/>
          <w:color w:val="000000"/>
          <w:sz w:val="24"/>
          <w:szCs w:val="24"/>
        </w:rPr>
        <w:t xml:space="preserve">Rozporządzenie Ministra Edukacji Narodowej z dnia 29 kwietnia 2021 r. zmieniające rozporządzenie w sprawie bezpieczeństwa i higieny w publicznych i niepublicznych szkołach i placówkach (Dz.U. 2020 poz.1386) </w:t>
      </w:r>
    </w:p>
    <w:p>
      <w:pPr>
        <w:pStyle w:val="ListParagraph"/>
        <w:numPr>
          <w:ilvl w:val="0"/>
          <w:numId w:val="1"/>
        </w:numPr>
        <w:spacing w:before="0" w:after="0"/>
        <w:ind w:left="378" w:hanging="360"/>
        <w:contextualSpacing/>
        <w:jc w:val="both"/>
        <w:rPr>
          <w:rFonts w:ascii="Times New Roman" w:hAnsi="Times New Roman"/>
          <w:color w:val="000000"/>
        </w:rPr>
      </w:pPr>
      <w:r>
        <w:rPr>
          <w:rFonts w:cs="Times New Roman" w:ascii="Times New Roman" w:hAnsi="Times New Roman"/>
          <w:color w:val="000000"/>
          <w:sz w:val="24"/>
          <w:szCs w:val="24"/>
        </w:rPr>
        <w:t xml:space="preserve">Wytyczne </w:t>
      </w:r>
      <w:r>
        <w:rPr>
          <w:rFonts w:cs="Times New Roman" w:ascii="Times New Roman" w:hAnsi="Times New Roman"/>
          <w:b w:val="false"/>
          <w:i w:val="false"/>
          <w:caps w:val="false"/>
          <w:smallCaps w:val="false"/>
          <w:color w:val="000000"/>
          <w:spacing w:val="0"/>
          <w:sz w:val="24"/>
          <w:szCs w:val="24"/>
        </w:rPr>
        <w:t>MEiN,MZ, GIS dla szkół podstawowych i ponadpodstawowych - tryb pełny stacjonarny z 18.02.2022r. zarządzam, co następuje</w:t>
      </w:r>
      <w:r>
        <w:rPr>
          <w:rFonts w:cs="Times New Roman" w:ascii="Times New Roman" w:hAnsi="Times New Roman"/>
          <w:color w:val="000000"/>
          <w:sz w:val="24"/>
          <w:szCs w:val="24"/>
        </w:rPr>
        <w:t xml:space="preserve"> </w:t>
      </w:r>
    </w:p>
    <w:p>
      <w:pPr>
        <w:pStyle w:val="Normal"/>
        <w:spacing w:lineRule="auto" w:line="360" w:beforeAutospacing="1" w:afterAutospacing="1"/>
        <w:jc w:val="both"/>
        <w:rPr>
          <w:b/>
          <w:b/>
          <w:color w:val="000000"/>
          <w:sz w:val="24"/>
          <w:szCs w:val="24"/>
        </w:rPr>
      </w:pPr>
      <w:r>
        <w:rPr>
          <w:b/>
          <w:color w:val="000000"/>
          <w:sz w:val="24"/>
          <w:szCs w:val="24"/>
        </w:rPr>
      </w:r>
    </w:p>
    <w:p>
      <w:pPr>
        <w:pStyle w:val="Normal"/>
        <w:spacing w:lineRule="auto" w:line="360" w:beforeAutospacing="1" w:afterAutospacing="1"/>
        <w:jc w:val="both"/>
        <w:rPr>
          <w:color w:val="000000"/>
        </w:rPr>
      </w:pPr>
      <w:r>
        <w:rPr>
          <w:b/>
          <w:color w:val="000000"/>
          <w:sz w:val="24"/>
          <w:szCs w:val="24"/>
        </w:rPr>
        <w:t>Organizacja opieki w podmiocie</w:t>
      </w:r>
    </w:p>
    <w:p>
      <w:pPr>
        <w:pStyle w:val="ListParagraph"/>
        <w:numPr>
          <w:ilvl w:val="0"/>
          <w:numId w:val="4"/>
        </w:numPr>
        <w:spacing w:lineRule="auto" w:line="360" w:beforeAutospacing="1" w:after="0"/>
        <w:ind w:left="426" w:hanging="360"/>
        <w:contextualSpacing/>
        <w:jc w:val="both"/>
        <w:rPr>
          <w:color w:val="000000"/>
        </w:rPr>
      </w:pPr>
      <w:r>
        <w:rPr>
          <w:rFonts w:cs="Times New Roman" w:ascii="Times New Roman" w:hAnsi="Times New Roman"/>
          <w:color w:val="000000"/>
          <w:sz w:val="24"/>
          <w:szCs w:val="24"/>
        </w:rPr>
        <w:t>Zajęcia w klasach I-III odbywają się w tej samej klasie i z tym samym nauczycielem (za wyjątkiem zajęć komputerowych i sportowych).</w:t>
      </w:r>
    </w:p>
    <w:p>
      <w:pPr>
        <w:pStyle w:val="ListParagraph"/>
        <w:numPr>
          <w:ilvl w:val="0"/>
          <w:numId w:val="4"/>
        </w:numPr>
        <w:spacing w:lineRule="auto" w:line="360" w:before="0" w:after="0"/>
        <w:ind w:left="426" w:hanging="360"/>
        <w:contextualSpacing/>
        <w:jc w:val="both"/>
        <w:rPr>
          <w:color w:val="000000"/>
        </w:rPr>
      </w:pPr>
      <w:r>
        <w:rPr>
          <w:rFonts w:cs="Times New Roman" w:ascii="Times New Roman" w:hAnsi="Times New Roman"/>
          <w:color w:val="000000"/>
          <w:sz w:val="24"/>
          <w:szCs w:val="24"/>
        </w:rPr>
        <w:t>Do grupy przyporządkowani są w miarę możliwości organizacyjnych ci sami opiekunowie.</w:t>
      </w:r>
    </w:p>
    <w:p>
      <w:pPr>
        <w:pStyle w:val="ListParagraph"/>
        <w:numPr>
          <w:ilvl w:val="0"/>
          <w:numId w:val="4"/>
        </w:numPr>
        <w:spacing w:lineRule="auto" w:line="360" w:before="0" w:after="0"/>
        <w:ind w:left="426" w:hanging="360"/>
        <w:contextualSpacing/>
        <w:jc w:val="both"/>
        <w:rPr>
          <w:color w:val="000000"/>
        </w:rPr>
      </w:pPr>
      <w:r>
        <w:rPr>
          <w:rFonts w:cs="Times New Roman" w:ascii="Times New Roman" w:hAnsi="Times New Roman"/>
          <w:color w:val="000000"/>
          <w:sz w:val="24"/>
          <w:szCs w:val="24"/>
        </w:rPr>
        <w:t>W miarę możliwości w sali odległości pomiędzy stanowiskami dla uczniów powinny wynosić min. 1,5 m</w:t>
      </w:r>
    </w:p>
    <w:p>
      <w:pPr>
        <w:pStyle w:val="ListParagraph"/>
        <w:numPr>
          <w:ilvl w:val="0"/>
          <w:numId w:val="4"/>
        </w:numPr>
        <w:spacing w:lineRule="auto" w:line="360" w:before="0" w:after="0"/>
        <w:ind w:left="426" w:hanging="360"/>
        <w:contextualSpacing/>
        <w:jc w:val="both"/>
        <w:rPr>
          <w:color w:val="000000"/>
        </w:rPr>
      </w:pPr>
      <w:r>
        <w:rPr>
          <w:rFonts w:cs="Times New Roman" w:ascii="Times New Roman" w:hAnsi="Times New Roman"/>
          <w:color w:val="000000"/>
          <w:sz w:val="24"/>
          <w:szCs w:val="24"/>
        </w:rPr>
        <w:t>W sali, w której przebywa grupa usunięto przedmioty i sprzęty, których nie można skutecznie uprać lub dezynfekować (np. pluszowe zabawki). Jeżeli do zajęć wykorzystywane będą przybory sportowe (piłki, skakanki, obręcze itp.) zostaną one dokładnie wyczyszczone lub zdezynfekowane.</w:t>
      </w:r>
    </w:p>
    <w:p>
      <w:pPr>
        <w:pStyle w:val="ListParagraph"/>
        <w:numPr>
          <w:ilvl w:val="0"/>
          <w:numId w:val="4"/>
        </w:numPr>
        <w:spacing w:lineRule="auto" w:line="360" w:before="0" w:after="0"/>
        <w:ind w:left="426" w:hanging="360"/>
        <w:contextualSpacing/>
        <w:jc w:val="both"/>
        <w:rPr>
          <w:color w:val="000000"/>
        </w:rPr>
      </w:pPr>
      <w:r>
        <w:rPr>
          <w:rFonts w:cs="Times New Roman" w:ascii="Times New Roman" w:hAnsi="Times New Roman"/>
          <w:color w:val="000000"/>
          <w:sz w:val="24"/>
          <w:szCs w:val="24"/>
        </w:rPr>
        <w:t xml:space="preserve">Dziecko nie powinno zabierać ze sobą do placówki i z placówki niepotrzebnych przedmiotów lub zabawek. </w:t>
      </w:r>
      <w:r>
        <w:rPr>
          <w:rFonts w:cs="Times New Roman" w:ascii="Times New Roman" w:hAnsi="Times New Roman"/>
          <w:color w:val="000000"/>
          <w:sz w:val="24"/>
          <w:szCs w:val="24"/>
          <w:shd w:fill="FFFFFF" w:val="clear"/>
        </w:rPr>
        <w:t xml:space="preserve">Ograniczenie to nie dotyczy dzieci ze specjalnymi potrzebami edukacyjnymi, w szczególności z niepełnosprawnościami. W takich przypadkach opiekunowie powinni zapewnić, aby dzieci nie udostępniały swoich zabawek innym, natomiast rodzice / opiekunowie dziecka powinni zadbać o regularne czyszczenie / pranie / dezynfekcję zabawki. </w:t>
      </w:r>
    </w:p>
    <w:p>
      <w:pPr>
        <w:pStyle w:val="ListParagraph"/>
        <w:numPr>
          <w:ilvl w:val="0"/>
          <w:numId w:val="4"/>
        </w:numPr>
        <w:spacing w:lineRule="auto" w:line="360" w:before="0" w:after="0"/>
        <w:ind w:left="426" w:hanging="360"/>
        <w:contextualSpacing/>
        <w:jc w:val="both"/>
        <w:rPr>
          <w:color w:val="000000"/>
        </w:rPr>
      </w:pPr>
      <w:r>
        <w:rPr>
          <w:rFonts w:cs="Times New Roman" w:ascii="Times New Roman" w:hAnsi="Times New Roman"/>
          <w:color w:val="000000"/>
          <w:sz w:val="24"/>
          <w:szCs w:val="24"/>
        </w:rPr>
        <w:t>Sale oraz części wspólne (korytarze) wietrzone są co najmniej raz na godzinę, w czasie zajęć i podczas przerwy, a także w dni wolne od zajęć.</w:t>
      </w:r>
    </w:p>
    <w:p>
      <w:pPr>
        <w:pStyle w:val="ListParagraph"/>
        <w:numPr>
          <w:ilvl w:val="0"/>
          <w:numId w:val="4"/>
        </w:numPr>
        <w:spacing w:lineRule="auto" w:line="360" w:before="0" w:after="0"/>
        <w:ind w:left="426" w:hanging="360"/>
        <w:contextualSpacing/>
        <w:jc w:val="both"/>
        <w:rPr>
          <w:color w:val="000000"/>
        </w:rPr>
      </w:pPr>
      <w:r>
        <w:rPr>
          <w:rFonts w:cs="Times New Roman" w:ascii="Times New Roman" w:hAnsi="Times New Roman"/>
          <w:color w:val="000000"/>
          <w:sz w:val="24"/>
          <w:szCs w:val="24"/>
        </w:rPr>
        <w:t>Kontakt między klasami zostanie ograniczony do minimum, zwłaszcza w przestrzeniach wspólnych.</w:t>
      </w:r>
    </w:p>
    <w:p>
      <w:pPr>
        <w:pStyle w:val="ListParagraph"/>
        <w:numPr>
          <w:ilvl w:val="0"/>
          <w:numId w:val="4"/>
        </w:numPr>
        <w:spacing w:lineRule="auto" w:line="360" w:before="0" w:after="0"/>
        <w:ind w:left="426" w:hanging="360"/>
        <w:contextualSpacing/>
        <w:jc w:val="both"/>
        <w:rPr>
          <w:color w:val="000000"/>
        </w:rPr>
      </w:pPr>
      <w:r>
        <w:rPr>
          <w:rFonts w:cs="Times New Roman" w:ascii="Times New Roman" w:hAnsi="Times New Roman"/>
          <w:color w:val="000000"/>
          <w:sz w:val="24"/>
          <w:szCs w:val="24"/>
        </w:rPr>
        <w:t xml:space="preserve">Podczas realizacji zajęć, w tym zajęć wychowania fizycznego i sportowych, w których nie można zachować dystansu, w miarę możliwości należy zrezygnować z ćwiczeń i gier kontaktowych. </w:t>
      </w:r>
    </w:p>
    <w:p>
      <w:pPr>
        <w:pStyle w:val="ListParagraph"/>
        <w:numPr>
          <w:ilvl w:val="0"/>
          <w:numId w:val="4"/>
        </w:numPr>
        <w:spacing w:lineRule="auto" w:line="360" w:before="0" w:after="0"/>
        <w:ind w:left="426" w:hanging="360"/>
        <w:contextualSpacing/>
        <w:jc w:val="both"/>
        <w:rPr>
          <w:color w:val="000000"/>
        </w:rPr>
      </w:pPr>
      <w:r>
        <w:rPr>
          <w:rFonts w:cs="Times New Roman" w:ascii="Times New Roman" w:hAnsi="Times New Roman"/>
          <w:color w:val="000000"/>
          <w:sz w:val="24"/>
          <w:szCs w:val="24"/>
        </w:rPr>
        <w:t>Opiekunowie powinni zachować dystans społeczny między sobą, w każdej przestrzeni podmiotu, wynoszący min. 1,5m.</w:t>
      </w:r>
    </w:p>
    <w:p>
      <w:pPr>
        <w:pStyle w:val="ListParagraph"/>
        <w:numPr>
          <w:ilvl w:val="0"/>
          <w:numId w:val="4"/>
        </w:numPr>
        <w:spacing w:lineRule="auto" w:line="360" w:before="0" w:after="0"/>
        <w:ind w:left="426" w:hanging="360"/>
        <w:contextualSpacing/>
        <w:jc w:val="both"/>
        <w:rPr>
          <w:color w:val="000000"/>
        </w:rPr>
      </w:pPr>
      <w:r>
        <w:rPr>
          <w:rFonts w:cs="Times New Roman" w:ascii="Times New Roman" w:hAnsi="Times New Roman"/>
          <w:color w:val="000000"/>
          <w:sz w:val="24"/>
          <w:szCs w:val="24"/>
        </w:rPr>
        <w:t>Personel kuchenny i pracownicy administracji oraz obsługi sprzątającej powinni ograniczyć do minimum kontakty z uczniami oraz nauczycielami. W przestrzeni wspólnej rekomenduje się stosowanie maseczki (chirurgicznej).</w:t>
      </w:r>
    </w:p>
    <w:p>
      <w:pPr>
        <w:pStyle w:val="ListParagraph"/>
        <w:numPr>
          <w:ilvl w:val="0"/>
          <w:numId w:val="4"/>
        </w:numPr>
        <w:spacing w:lineRule="auto" w:line="360" w:before="0" w:after="0"/>
        <w:ind w:left="426" w:hanging="360"/>
        <w:contextualSpacing/>
        <w:jc w:val="both"/>
        <w:rPr>
          <w:color w:val="000000"/>
        </w:rPr>
      </w:pPr>
      <w:r>
        <w:rPr>
          <w:rFonts w:cs="Times New Roman" w:ascii="Times New Roman" w:hAnsi="Times New Roman"/>
          <w:color w:val="000000"/>
          <w:sz w:val="24"/>
          <w:szCs w:val="24"/>
        </w:rPr>
        <w:t>Rodzice i opiekunowie przyprowadzający/odbierający dzieci do/z podmiotu mają zachować dystans społeczny w odniesieniu do pracowników podmiotu jak i innych dzieci i ich rodziców wynoszący min. 1,5m.</w:t>
      </w:r>
    </w:p>
    <w:p>
      <w:pPr>
        <w:pStyle w:val="ListParagraph"/>
        <w:numPr>
          <w:ilvl w:val="0"/>
          <w:numId w:val="4"/>
        </w:numPr>
        <w:spacing w:lineRule="auto" w:line="360" w:before="0" w:after="0"/>
        <w:ind w:left="426" w:hanging="360"/>
        <w:contextualSpacing/>
        <w:jc w:val="both"/>
        <w:rPr>
          <w:color w:val="000000"/>
        </w:rPr>
      </w:pPr>
      <w:r>
        <w:rPr>
          <w:rFonts w:cs="Times New Roman" w:ascii="Times New Roman" w:hAnsi="Times New Roman"/>
          <w:color w:val="000000"/>
          <w:sz w:val="24"/>
          <w:szCs w:val="24"/>
        </w:rPr>
        <w:t>Rodzice mogą wchodzić z dziećmi wyłącznie do przestrzeni wspólnej podmiotu, z zachowaniem zasady – 1 rodzic z dzieckiem lub w odstępie od kolejnego rodzica z dzieckiem 1,5m, przy czym wszelkie środki ostrożności będą rygorystycznie przestrzegane (min. osłona ust i nosa, rękawiczki jednorazowe lub dezynfekcja rąk).</w:t>
      </w:r>
    </w:p>
    <w:p>
      <w:pPr>
        <w:pStyle w:val="ListParagraph"/>
        <w:numPr>
          <w:ilvl w:val="0"/>
          <w:numId w:val="4"/>
        </w:numPr>
        <w:spacing w:lineRule="auto" w:line="360" w:before="0" w:after="0"/>
        <w:ind w:left="426" w:hanging="360"/>
        <w:contextualSpacing/>
        <w:jc w:val="both"/>
        <w:rPr>
          <w:color w:val="000000"/>
        </w:rPr>
      </w:pPr>
      <w:r>
        <w:rPr>
          <w:rFonts w:cs="Times New Roman" w:ascii="Times New Roman" w:hAnsi="Times New Roman"/>
          <w:color w:val="000000"/>
          <w:sz w:val="24"/>
          <w:szCs w:val="24"/>
        </w:rPr>
        <w:t>Rodzice mają obowiązek zaopatrzyć dziecko w maseczki do zastosowania w przestrzeni publicznej (zgodnie z aktualnymi przepisami prawa) oraz w przestrzeni wspólnej szkoły, gdy nie ma możliwości zachowania dystansu.</w:t>
      </w:r>
    </w:p>
    <w:p>
      <w:pPr>
        <w:pStyle w:val="ListParagraph"/>
        <w:numPr>
          <w:ilvl w:val="0"/>
          <w:numId w:val="4"/>
        </w:numPr>
        <w:spacing w:lineRule="auto" w:line="360" w:before="0" w:after="0"/>
        <w:ind w:left="426" w:hanging="360"/>
        <w:contextualSpacing/>
        <w:jc w:val="both"/>
        <w:rPr>
          <w:color w:val="000000"/>
        </w:rPr>
      </w:pPr>
      <w:r>
        <w:rPr>
          <w:rFonts w:cs="Times New Roman" w:ascii="Times New Roman" w:hAnsi="Times New Roman"/>
          <w:color w:val="000000"/>
          <w:sz w:val="24"/>
          <w:szCs w:val="24"/>
          <w:shd w:fill="FFFFFF" w:val="clear"/>
        </w:rPr>
        <w:t>W przypadku odbywania przez dziecko okresu adaptacyjnego w placówce rodzic / opiekun za zgodą dyrektora placówki może przebywać na terenie placówki z zachowaniem wszelkich środków ostrożności (min. osłona ust i nosa, rękawiczki jednorazowe lub dezynfekcja rąk, tylko osoba zdrowa, w której domu nie przebywa osoba na kwarantannie lub izolacji w warunkach domowych). Należy ograniczyć dzienną liczbę rodziców / opiekunów dzieci odbywających okres adaptacyjny w placówce do niezbędnego minimum, umożliwiając osobom zachowanie dystansu społecznego co najmniej 1,5 m.</w:t>
      </w:r>
    </w:p>
    <w:p>
      <w:pPr>
        <w:pStyle w:val="ListParagraph"/>
        <w:numPr>
          <w:ilvl w:val="0"/>
          <w:numId w:val="4"/>
        </w:numPr>
        <w:spacing w:lineRule="auto" w:line="360" w:before="0" w:after="0"/>
        <w:ind w:left="426" w:hanging="360"/>
        <w:contextualSpacing/>
        <w:jc w:val="both"/>
        <w:rPr>
          <w:color w:val="000000"/>
        </w:rPr>
      </w:pPr>
      <w:r>
        <w:rPr>
          <w:rFonts w:cs="Times New Roman" w:ascii="Times New Roman" w:hAnsi="Times New Roman"/>
          <w:color w:val="000000"/>
          <w:sz w:val="24"/>
          <w:szCs w:val="24"/>
        </w:rPr>
        <w:t>Do podmiotu może uczęszczać wyłącznie dziecko zdrowe, bez objawów chorobowych sugerujących chorobę zakaźną.</w:t>
      </w:r>
    </w:p>
    <w:p>
      <w:pPr>
        <w:pStyle w:val="ListParagraph"/>
        <w:numPr>
          <w:ilvl w:val="0"/>
          <w:numId w:val="4"/>
        </w:numPr>
        <w:spacing w:lineRule="auto" w:line="360" w:before="0" w:after="0"/>
        <w:ind w:left="426" w:hanging="360"/>
        <w:contextualSpacing/>
        <w:jc w:val="both"/>
        <w:rPr>
          <w:color w:val="000000"/>
        </w:rPr>
      </w:pPr>
      <w:r>
        <w:rPr>
          <w:rFonts w:cs="Times New Roman" w:ascii="Times New Roman" w:hAnsi="Times New Roman"/>
          <w:color w:val="000000"/>
          <w:sz w:val="24"/>
          <w:szCs w:val="24"/>
        </w:rPr>
        <w:t>Dzieci do podmiotu są przyprowadzane/odbierane przez osoby zdrowe.</w:t>
      </w:r>
    </w:p>
    <w:p>
      <w:pPr>
        <w:pStyle w:val="ListParagraph"/>
        <w:numPr>
          <w:ilvl w:val="0"/>
          <w:numId w:val="4"/>
        </w:numPr>
        <w:spacing w:lineRule="auto" w:line="360" w:before="0" w:after="0"/>
        <w:ind w:left="426" w:hanging="360"/>
        <w:contextualSpacing/>
        <w:jc w:val="both"/>
        <w:rPr>
          <w:color w:val="000000"/>
        </w:rPr>
      </w:pPr>
      <w:r>
        <w:rPr>
          <w:rFonts w:cs="Times New Roman" w:ascii="Times New Roman" w:hAnsi="Times New Roman"/>
          <w:color w:val="000000"/>
          <w:sz w:val="24"/>
          <w:szCs w:val="24"/>
        </w:rPr>
        <w:t>Jeżeli w domu przebywa osoba na kwarantannie lub izolacji w warunkach domowych nie wolno przyprowadzać dziecka do podmiotu.</w:t>
      </w:r>
    </w:p>
    <w:p>
      <w:pPr>
        <w:pStyle w:val="ListParagraph"/>
        <w:numPr>
          <w:ilvl w:val="0"/>
          <w:numId w:val="4"/>
        </w:numPr>
        <w:spacing w:lineRule="auto" w:line="360" w:before="0" w:after="0"/>
        <w:ind w:left="426" w:hanging="360"/>
        <w:contextualSpacing/>
        <w:jc w:val="both"/>
        <w:rPr>
          <w:color w:val="000000"/>
        </w:rPr>
      </w:pPr>
      <w:r>
        <w:rPr>
          <w:rFonts w:cs="Times New Roman" w:ascii="Times New Roman" w:hAnsi="Times New Roman"/>
          <w:color w:val="000000"/>
          <w:sz w:val="24"/>
          <w:szCs w:val="24"/>
        </w:rPr>
        <w:t>Ograniczono przebywanie osób trzecich w placówce do niezbędnego minimum, z zachowaniem wszelkich środków ostrożności (min. osłona ust i nosa, rękawiczki jednorazowe lub dezynfekcja rąk, tylko osoby zdrowe).</w:t>
      </w:r>
    </w:p>
    <w:p>
      <w:pPr>
        <w:pStyle w:val="ListParagraph"/>
        <w:numPr>
          <w:ilvl w:val="0"/>
          <w:numId w:val="4"/>
        </w:numPr>
        <w:spacing w:lineRule="auto" w:line="360" w:before="0" w:after="0"/>
        <w:ind w:left="426" w:hanging="360"/>
        <w:contextualSpacing/>
        <w:jc w:val="both"/>
        <w:rPr>
          <w:color w:val="000000"/>
        </w:rPr>
      </w:pPr>
      <w:r>
        <w:rPr>
          <w:rFonts w:cs="Times New Roman" w:ascii="Times New Roman" w:hAnsi="Times New Roman"/>
          <w:color w:val="000000"/>
          <w:sz w:val="24"/>
          <w:szCs w:val="24"/>
        </w:rPr>
        <w:t>Zapewniono sposoby szybkiej komunikacji z rodzicami/opiekunami dziecka.</w:t>
      </w:r>
    </w:p>
    <w:p>
      <w:pPr>
        <w:pStyle w:val="ListParagraph"/>
        <w:numPr>
          <w:ilvl w:val="0"/>
          <w:numId w:val="4"/>
        </w:numPr>
        <w:spacing w:lineRule="auto" w:line="360" w:before="0" w:after="0"/>
        <w:ind w:left="426" w:hanging="360"/>
        <w:contextualSpacing/>
        <w:jc w:val="both"/>
        <w:rPr>
          <w:color w:val="000000"/>
        </w:rPr>
      </w:pPr>
      <w:r>
        <w:rPr>
          <w:rFonts w:cs="Times New Roman" w:ascii="Times New Roman" w:hAnsi="Times New Roman"/>
          <w:color w:val="000000"/>
          <w:sz w:val="24"/>
          <w:szCs w:val="24"/>
        </w:rPr>
        <w:t xml:space="preserve">Zakupiono termometr bezdotykowy MD-33520, Microlife Non Contact Thermometer NC150 – dezynfekcja następuje po użyciu w danej grupie. </w:t>
      </w:r>
    </w:p>
    <w:p>
      <w:pPr>
        <w:pStyle w:val="ListParagraph"/>
        <w:numPr>
          <w:ilvl w:val="0"/>
          <w:numId w:val="4"/>
        </w:numPr>
        <w:spacing w:lineRule="auto" w:line="360" w:before="0" w:after="0"/>
        <w:ind w:left="426" w:hanging="360"/>
        <w:contextualSpacing/>
        <w:jc w:val="both"/>
        <w:rPr>
          <w:color w:val="000000"/>
        </w:rPr>
      </w:pPr>
      <w:r>
        <w:rPr>
          <w:rFonts w:cs="Times New Roman" w:ascii="Times New Roman" w:hAnsi="Times New Roman"/>
          <w:color w:val="000000"/>
          <w:sz w:val="24"/>
          <w:szCs w:val="24"/>
        </w:rPr>
        <w:t>Uzyskano zgodę rodziców/opiekunów na pomiar temperatury ciała dziecka, jeśli zaistnieje taka konieczność, w przypadku wystąpienia niepokojących objawów chorobowych.</w:t>
      </w:r>
    </w:p>
    <w:p>
      <w:pPr>
        <w:pStyle w:val="ListParagraph"/>
        <w:numPr>
          <w:ilvl w:val="0"/>
          <w:numId w:val="4"/>
        </w:numPr>
        <w:spacing w:lineRule="auto" w:line="360" w:before="0" w:after="0"/>
        <w:ind w:left="426" w:hanging="360"/>
        <w:contextualSpacing/>
        <w:jc w:val="both"/>
        <w:rPr>
          <w:color w:val="000000"/>
        </w:rPr>
      </w:pPr>
      <w:r>
        <w:rPr>
          <w:rFonts w:cs="Times New Roman" w:ascii="Times New Roman" w:hAnsi="Times New Roman"/>
          <w:color w:val="000000"/>
          <w:sz w:val="24"/>
          <w:szCs w:val="24"/>
        </w:rPr>
        <w:t>Jeśli dziecko manifestuje, przejawia niepokojące objawy choroby (w szczególności temperatura powyżej 38</w:t>
      </w:r>
      <w:r>
        <w:rPr>
          <w:rFonts w:cs="Times New Roman" w:ascii="Times New Roman" w:hAnsi="Times New Roman"/>
          <w:color w:val="000000"/>
          <w:sz w:val="24"/>
          <w:szCs w:val="24"/>
          <w:shd w:fill="FFFFFF" w:val="clear"/>
        </w:rPr>
        <w:t>°</w:t>
      </w:r>
      <w:r>
        <w:rPr>
          <w:rFonts w:cs="Times New Roman" w:ascii="Times New Roman" w:hAnsi="Times New Roman"/>
          <w:color w:val="000000"/>
          <w:sz w:val="24"/>
          <w:szCs w:val="24"/>
        </w:rPr>
        <w:t>C, kaszel, duszności) należy odizolować je w odrębnym pomieszczeniu lub wyznaczonym miejscu z zapewnieniem minimum 2 m odległości od innych osób i niezwłocznie powiadomić rodziców/opiekunów w celu pilnego odebrania dziecka z podmiotu.</w:t>
      </w:r>
    </w:p>
    <w:p>
      <w:pPr>
        <w:pStyle w:val="ListParagraph"/>
        <w:numPr>
          <w:ilvl w:val="0"/>
          <w:numId w:val="4"/>
        </w:numPr>
        <w:spacing w:lineRule="auto" w:line="360" w:before="0" w:after="0"/>
        <w:ind w:left="426" w:hanging="360"/>
        <w:contextualSpacing/>
        <w:jc w:val="both"/>
        <w:rPr>
          <w:color w:val="000000"/>
        </w:rPr>
      </w:pPr>
      <w:r>
        <w:rPr>
          <w:rFonts w:cs="Times New Roman" w:ascii="Times New Roman" w:hAnsi="Times New Roman"/>
          <w:color w:val="000000"/>
          <w:sz w:val="24"/>
          <w:szCs w:val="24"/>
        </w:rPr>
        <w:t xml:space="preserve">Zapewniono taką organizację pracy i jej koordynację, która umożliwia zachowanie dystansu między osobami przebywającymi na terenie szkoły, szczególnie w miejscach wspólnych, i ogranicza gromadzenie się uczniów na terenie szkoły. </w:t>
      </w:r>
    </w:p>
    <w:p>
      <w:pPr>
        <w:pStyle w:val="ListParagraph"/>
        <w:numPr>
          <w:ilvl w:val="0"/>
          <w:numId w:val="4"/>
        </w:numPr>
        <w:spacing w:lineRule="auto" w:line="360" w:before="0" w:after="0"/>
        <w:ind w:left="426" w:hanging="360"/>
        <w:contextualSpacing/>
        <w:jc w:val="both"/>
        <w:rPr>
          <w:color w:val="000000"/>
        </w:rPr>
      </w:pPr>
      <w:r>
        <w:rPr>
          <w:rFonts w:cs="Times New Roman" w:ascii="Times New Roman" w:hAnsi="Times New Roman"/>
          <w:color w:val="000000"/>
          <w:sz w:val="24"/>
          <w:szCs w:val="24"/>
          <w:shd w:fill="FFFFFF" w:val="clear"/>
        </w:rPr>
        <w:t>Zaleca się korzystanie przez uczniów z boiska szkolnego oraz pobytu na świeżym powietrzu na terenie szkoły.</w:t>
      </w:r>
    </w:p>
    <w:p>
      <w:pPr>
        <w:pStyle w:val="ListParagraph"/>
        <w:numPr>
          <w:ilvl w:val="0"/>
          <w:numId w:val="4"/>
        </w:numPr>
        <w:spacing w:lineRule="auto" w:line="360" w:before="0" w:after="0"/>
        <w:ind w:left="426" w:hanging="360"/>
        <w:contextualSpacing/>
        <w:jc w:val="both"/>
        <w:rPr>
          <w:color w:val="000000"/>
        </w:rPr>
      </w:pPr>
      <w:r>
        <w:rPr>
          <w:rFonts w:cs="Times New Roman" w:ascii="Times New Roman" w:hAnsi="Times New Roman"/>
          <w:color w:val="000000"/>
          <w:sz w:val="24"/>
          <w:szCs w:val="24"/>
          <w:shd w:fill="FFFFFF" w:val="clear"/>
        </w:rPr>
        <w:t>W przypadku korzystania przez grupę z placu zabaw poza terenem danego podmiotu zaleca się korzystanie z niego przez dzieci z jednej grupy, po uprzednim czyszczeniu z użyciem detergentu lub dezynfekowanie sprzętów/ przedmiotów, do których dzieci będą miały dostęp.</w:t>
      </w:r>
    </w:p>
    <w:p>
      <w:pPr>
        <w:pStyle w:val="ListParagraph"/>
        <w:numPr>
          <w:ilvl w:val="0"/>
          <w:numId w:val="4"/>
        </w:numPr>
        <w:spacing w:lineRule="auto" w:line="360" w:before="0" w:after="0"/>
        <w:ind w:left="426" w:hanging="360"/>
        <w:contextualSpacing/>
        <w:jc w:val="both"/>
        <w:rPr>
          <w:color w:val="000000"/>
        </w:rPr>
      </w:pPr>
      <w:r>
        <w:rPr>
          <w:rFonts w:cs="Times New Roman" w:ascii="Times New Roman" w:hAnsi="Times New Roman"/>
          <w:color w:val="000000"/>
          <w:sz w:val="24"/>
          <w:szCs w:val="24"/>
        </w:rPr>
        <w:t>Sprzęt na placu zabaw lub boisku jest regularnie czyszczony z użyciem detergentu lub dezynfekowany, jeśli nie ma takiej możliwości należy zabezpieczyć go przed używaniem.</w:t>
      </w:r>
    </w:p>
    <w:p>
      <w:pPr>
        <w:pStyle w:val="ListParagraph"/>
        <w:numPr>
          <w:ilvl w:val="0"/>
          <w:numId w:val="4"/>
        </w:numPr>
        <w:spacing w:lineRule="auto" w:line="360" w:before="0" w:after="0"/>
        <w:ind w:left="426" w:hanging="360"/>
        <w:contextualSpacing/>
        <w:jc w:val="both"/>
        <w:rPr>
          <w:color w:val="000000"/>
        </w:rPr>
      </w:pPr>
      <w:r>
        <w:rPr>
          <w:rFonts w:cs="Times New Roman" w:ascii="Times New Roman" w:hAnsi="Times New Roman"/>
          <w:color w:val="000000"/>
          <w:sz w:val="24"/>
          <w:szCs w:val="24"/>
        </w:rPr>
        <w:t>Uczeń posiada własne przybory i podręczniki, które w czasie zajęć mogą znajdować się na stoliku szkolnym ucznia, w tornistrze lub we własnej szafce. Uczniowie nie mogą wymieniać się przyborami szkolnymi między sobą. Przybory i podręczniki można zostawiać w szkole, kiedy uczeń wraca do domu.</w:t>
      </w:r>
    </w:p>
    <w:p>
      <w:pPr>
        <w:pStyle w:val="ListParagraph"/>
        <w:numPr>
          <w:ilvl w:val="0"/>
          <w:numId w:val="4"/>
        </w:numPr>
        <w:spacing w:lineRule="auto" w:line="360" w:before="0" w:after="0"/>
        <w:ind w:left="426" w:hanging="360"/>
        <w:contextualSpacing/>
        <w:jc w:val="both"/>
        <w:rPr>
          <w:color w:val="000000"/>
        </w:rPr>
      </w:pPr>
      <w:r>
        <w:rPr>
          <w:rFonts w:cs="Times New Roman" w:ascii="Times New Roman" w:hAnsi="Times New Roman"/>
          <w:color w:val="000000"/>
          <w:sz w:val="24"/>
          <w:szCs w:val="24"/>
        </w:rPr>
        <w:t xml:space="preserve">Rekomenduje się organizację wyjść w miejsca otwarte, np. park, las, tereny zielone, z zachowaniem dystansu oraz zasad obowiązujących w przestrzeni publicznej. Należy unikać wyjść grupowych i wycieczek do zamkniętych przestrzeni z infrastrukturą, która uniemożliwia zachowanie dystansu społecznego.  </w:t>
      </w:r>
    </w:p>
    <w:p>
      <w:pPr>
        <w:pStyle w:val="ListParagraph"/>
        <w:numPr>
          <w:ilvl w:val="0"/>
          <w:numId w:val="4"/>
        </w:numPr>
        <w:spacing w:lineRule="auto" w:line="360" w:before="0" w:after="0"/>
        <w:ind w:left="426" w:hanging="360"/>
        <w:contextualSpacing/>
        <w:jc w:val="both"/>
        <w:rPr>
          <w:color w:val="000000"/>
        </w:rPr>
      </w:pPr>
      <w:r>
        <w:rPr>
          <w:rFonts w:cs="Times New Roman" w:ascii="Times New Roman" w:hAnsi="Times New Roman"/>
          <w:color w:val="000000"/>
          <w:sz w:val="24"/>
          <w:szCs w:val="24"/>
        </w:rPr>
        <w:t>Zajęcia pozalekcyjne organizowanych w szkole, w miarę możliwości odbywają się po zakończeniu zajęć obowiązkowych szkoły. Zajęcia pozalekcyjne organizowane są w małych grupach lub w oddziałach klasowych, z zachowaniem ograniczeń, zakazów i nakazów przeciwepidemicznych. Przed rozpoczęciem i po zakończeniu tych zajęć – mycie i dezynfekcja powierzchni dotykowych oraz dokładne wietrzenie sal.</w:t>
      </w:r>
    </w:p>
    <w:p>
      <w:pPr>
        <w:pStyle w:val="ListParagraph"/>
        <w:numPr>
          <w:ilvl w:val="0"/>
          <w:numId w:val="4"/>
        </w:numPr>
        <w:spacing w:lineRule="auto" w:line="360" w:before="0" w:afterAutospacing="1"/>
        <w:ind w:left="426" w:hanging="360"/>
        <w:contextualSpacing/>
        <w:jc w:val="both"/>
        <w:rPr>
          <w:color w:val="000000"/>
        </w:rPr>
      </w:pPr>
      <w:r>
        <w:rPr>
          <w:rFonts w:cs="Times New Roman" w:ascii="Times New Roman" w:hAnsi="Times New Roman"/>
          <w:color w:val="000000"/>
          <w:sz w:val="24"/>
          <w:szCs w:val="24"/>
        </w:rPr>
        <w:t>Dyrektor szkoły wprowadzi dodatkowe środki ostrożności dotyczące funkcjonowania w szkole dzieci z chorobami przewlekłymi, w porozumieniu z ich rodzicami/opiekunami prawnymi.</w:t>
      </w:r>
    </w:p>
    <w:p>
      <w:pPr>
        <w:pStyle w:val="Normal"/>
        <w:spacing w:lineRule="auto" w:line="360" w:beforeAutospacing="1" w:afterAutospacing="1"/>
        <w:jc w:val="both"/>
        <w:rPr>
          <w:color w:val="000000"/>
          <w:sz w:val="24"/>
          <w:szCs w:val="24"/>
        </w:rPr>
      </w:pPr>
      <w:r>
        <w:rPr>
          <w:color w:val="000000"/>
          <w:sz w:val="24"/>
          <w:szCs w:val="24"/>
        </w:rPr>
      </w:r>
    </w:p>
    <w:p>
      <w:pPr>
        <w:pStyle w:val="Normal"/>
        <w:spacing w:lineRule="auto" w:line="360" w:beforeAutospacing="1" w:afterAutospacing="1"/>
        <w:jc w:val="both"/>
        <w:rPr>
          <w:color w:val="000000"/>
        </w:rPr>
      </w:pPr>
      <w:r>
        <w:rPr>
          <w:b/>
          <w:color w:val="000000"/>
          <w:sz w:val="24"/>
          <w:szCs w:val="24"/>
        </w:rPr>
        <w:t>Higiena, czyszczenie i dezynfekcja pomieszczeń i powierzchni</w:t>
      </w:r>
    </w:p>
    <w:p>
      <w:pPr>
        <w:pStyle w:val="Punkty"/>
        <w:numPr>
          <w:ilvl w:val="0"/>
          <w:numId w:val="3"/>
        </w:numPr>
        <w:spacing w:lineRule="auto" w:line="360"/>
        <w:ind w:left="426" w:hanging="360"/>
        <w:jc w:val="both"/>
        <w:rPr>
          <w:color w:val="000000"/>
        </w:rPr>
      </w:pPr>
      <w:r>
        <w:rPr>
          <w:rFonts w:cs="Times New Roman" w:ascii="Times New Roman" w:hAnsi="Times New Roman"/>
          <w:color w:val="000000"/>
          <w:lang w:bidi="pl-PL"/>
        </w:rPr>
        <w:t xml:space="preserve">Przy wejściu głównym należy umieścić numer do kontaktu z inspekcją sanitarną w sprawie koronawirusa +48 22 25 00 115 oraz numery alarmowe 999, 112. </w:t>
      </w:r>
    </w:p>
    <w:p>
      <w:pPr>
        <w:pStyle w:val="Punkty"/>
        <w:numPr>
          <w:ilvl w:val="0"/>
          <w:numId w:val="3"/>
        </w:numPr>
        <w:spacing w:lineRule="auto" w:line="360"/>
        <w:ind w:left="426" w:hanging="360"/>
        <w:jc w:val="both"/>
        <w:rPr>
          <w:color w:val="000000"/>
        </w:rPr>
      </w:pPr>
      <w:r>
        <w:rPr>
          <w:rFonts w:cs="Times New Roman" w:ascii="Times New Roman" w:hAnsi="Times New Roman"/>
          <w:color w:val="000000"/>
        </w:rPr>
        <w:t>Przed wejściem do budynku zamieszczono informację i instrukcję o obligatoryjnym dezynfekowaniu rąk przez osoby dorosłe, wchodzące do podmiotu.</w:t>
      </w:r>
      <w:r>
        <w:rPr>
          <w:rFonts w:cs="Times New Roman" w:ascii="Times New Roman" w:hAnsi="Times New Roman"/>
          <w:color w:val="000000"/>
          <w:lang w:bidi="pl-PL"/>
        </w:rPr>
        <w:t xml:space="preserve"> </w:t>
      </w:r>
    </w:p>
    <w:p>
      <w:pPr>
        <w:pStyle w:val="Punkty"/>
        <w:numPr>
          <w:ilvl w:val="0"/>
          <w:numId w:val="3"/>
        </w:numPr>
        <w:spacing w:lineRule="auto" w:line="360"/>
        <w:ind w:left="426" w:hanging="360"/>
        <w:jc w:val="both"/>
        <w:rPr>
          <w:color w:val="000000"/>
        </w:rPr>
      </w:pPr>
      <w:r>
        <w:rPr>
          <w:rFonts w:cs="Times New Roman" w:ascii="Times New Roman" w:hAnsi="Times New Roman"/>
          <w:color w:val="000000"/>
          <w:lang w:bidi="pl-PL"/>
        </w:rPr>
        <w:t>Należy dopilnować, aby wszystkie osoby trzecie, w tym rodzice uczniów, które wchodzą do szkoły, dezynfekowały dłonie lub zakładały rękawiczki ochronne, miały zakryte usta i nos maseczką oraz nie przekraczały obowiązujących stref przebywania. Należy zapewnić regularne napełnianie dozowników z płynem do dezynfekcji.</w:t>
      </w:r>
    </w:p>
    <w:p>
      <w:pPr>
        <w:pStyle w:val="ListParagraph"/>
        <w:numPr>
          <w:ilvl w:val="0"/>
          <w:numId w:val="3"/>
        </w:numPr>
        <w:spacing w:lineRule="auto" w:line="360"/>
        <w:ind w:left="426" w:hanging="360"/>
        <w:jc w:val="both"/>
        <w:rPr>
          <w:color w:val="000000"/>
        </w:rPr>
      </w:pPr>
      <w:r>
        <w:rPr>
          <w:rFonts w:cs="Times New Roman" w:ascii="Times New Roman" w:hAnsi="Times New Roman"/>
          <w:color w:val="000000"/>
          <w:sz w:val="24"/>
          <w:szCs w:val="24"/>
        </w:rPr>
        <w:t xml:space="preserve">Bezwzględnie obowiązują ogólne zasady higieny: częste mycie rąk (po przyjściu do szkoły należy bezzwłocznie umyć ręce </w:t>
      </w:r>
      <w:r>
        <w:rPr>
          <w:rFonts w:cs="Times New Roman" w:ascii="Times New Roman" w:hAnsi="Times New Roman"/>
          <w:color w:val="000000"/>
          <w:sz w:val="24"/>
          <w:szCs w:val="24"/>
          <w:lang w:bidi="pl-PL"/>
        </w:rPr>
        <w:t>wodą z mydłem</w:t>
      </w:r>
      <w:r>
        <w:rPr>
          <w:rFonts w:cs="Times New Roman" w:ascii="Times New Roman" w:hAnsi="Times New Roman"/>
          <w:color w:val="000000"/>
          <w:sz w:val="24"/>
          <w:szCs w:val="24"/>
        </w:rPr>
        <w:t>), mycie rąk przed jedzeniem, ochrona podczas kichania i kaszlu oraz unikanie dotykania oczu, nosa i ust.</w:t>
      </w:r>
    </w:p>
    <w:p>
      <w:pPr>
        <w:pStyle w:val="ListParagraph"/>
        <w:numPr>
          <w:ilvl w:val="0"/>
          <w:numId w:val="3"/>
        </w:numPr>
        <w:spacing w:lineRule="auto" w:line="360"/>
        <w:ind w:left="426" w:hanging="360"/>
        <w:jc w:val="both"/>
        <w:rPr>
          <w:color w:val="000000"/>
        </w:rPr>
      </w:pPr>
      <w:r>
        <w:rPr>
          <w:rFonts w:cs="Times New Roman" w:ascii="Times New Roman" w:hAnsi="Times New Roman"/>
          <w:color w:val="000000"/>
          <w:sz w:val="24"/>
          <w:szCs w:val="24"/>
        </w:rPr>
        <w:t xml:space="preserve">Wprowadzono monitoring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 sprzętu sportowego. W sali gimnastycznej podłoga powinna zostać umyta detergentem lub zdezynfekowana po każdym dniu zajęć, a używany sprzęt sportowy - po każdym jego użyciu przez daną klasę.  </w:t>
      </w:r>
    </w:p>
    <w:p>
      <w:pPr>
        <w:pStyle w:val="ListParagraph"/>
        <w:numPr>
          <w:ilvl w:val="0"/>
          <w:numId w:val="3"/>
        </w:numPr>
        <w:spacing w:lineRule="auto" w:line="360"/>
        <w:ind w:left="426" w:hanging="360"/>
        <w:jc w:val="both"/>
        <w:rPr>
          <w:color w:val="000000"/>
        </w:rPr>
      </w:pPr>
      <w:r>
        <w:rPr>
          <w:rFonts w:cs="Times New Roman" w:ascii="Times New Roman" w:hAnsi="Times New Roman"/>
          <w:color w:val="000000"/>
          <w:sz w:val="24"/>
          <w:szCs w:val="24"/>
        </w:rPr>
        <w:t>Przeprowadzając dezynfekcję ściśle przestrzega się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pPr>
        <w:pStyle w:val="ListParagraph"/>
        <w:numPr>
          <w:ilvl w:val="0"/>
          <w:numId w:val="3"/>
        </w:numPr>
        <w:spacing w:lineRule="auto" w:line="360"/>
        <w:ind w:left="426" w:hanging="360"/>
        <w:jc w:val="both"/>
        <w:rPr>
          <w:color w:val="000000"/>
        </w:rPr>
      </w:pPr>
      <w:r>
        <w:rPr>
          <w:rFonts w:cs="Times New Roman" w:ascii="Times New Roman" w:hAnsi="Times New Roman"/>
          <w:color w:val="000000"/>
          <w:sz w:val="24"/>
          <w:szCs w:val="24"/>
        </w:rPr>
        <w:t>Personel opiekujący się dziećmi i pozostali pracownicy w razie konieczności powinni być zaopatrzeni w indywidualne środki ochrony osobistej – jednorazowe rękawiczki, maseczki na usta i nos, a także fartuchy z długim rękawem (do użycia np. do przeprowadzania zabiegów higienicznych u dziecka – adekwatnie do aktualnej sytuacji).</w:t>
      </w:r>
    </w:p>
    <w:p>
      <w:pPr>
        <w:pStyle w:val="ListParagraph"/>
        <w:numPr>
          <w:ilvl w:val="0"/>
          <w:numId w:val="3"/>
        </w:numPr>
        <w:spacing w:lineRule="auto" w:line="360"/>
        <w:ind w:left="426" w:hanging="360"/>
        <w:jc w:val="both"/>
        <w:rPr>
          <w:color w:val="000000"/>
        </w:rPr>
      </w:pPr>
      <w:r>
        <w:rPr>
          <w:rFonts w:cs="Times New Roman" w:ascii="Times New Roman" w:hAnsi="Times New Roman"/>
          <w:color w:val="000000"/>
          <w:sz w:val="24"/>
          <w:szCs w:val="24"/>
        </w:rPr>
        <w:t>W pomieszczeniach sanitarnohigienicznych wywieszono plakaty z zasadami prawidłowego mycia rąk, a przy dozownikach z płynem do dezynfekcji rąk – instrukcje.</w:t>
      </w:r>
    </w:p>
    <w:p>
      <w:pPr>
        <w:pStyle w:val="ListParagraph"/>
        <w:numPr>
          <w:ilvl w:val="0"/>
          <w:numId w:val="3"/>
        </w:numPr>
        <w:spacing w:lineRule="auto" w:line="360"/>
        <w:ind w:left="426" w:hanging="360"/>
        <w:jc w:val="both"/>
        <w:rPr>
          <w:color w:val="000000"/>
        </w:rPr>
      </w:pPr>
      <w:r>
        <w:rPr>
          <w:rFonts w:cs="Times New Roman" w:ascii="Times New Roman" w:hAnsi="Times New Roman"/>
          <w:bCs/>
          <w:color w:val="000000"/>
          <w:sz w:val="24"/>
          <w:szCs w:val="24"/>
        </w:rPr>
        <w:t>Należy wietrzyć sale, części wspólne (korytarze) co najmniej raz na godzinę, w czasie zajęć i podczas przerwy, a także w dni.</w:t>
      </w:r>
    </w:p>
    <w:p>
      <w:pPr>
        <w:pStyle w:val="ListParagraph"/>
        <w:numPr>
          <w:ilvl w:val="0"/>
          <w:numId w:val="3"/>
        </w:numPr>
        <w:spacing w:lineRule="auto" w:line="360"/>
        <w:ind w:left="426" w:hanging="360"/>
        <w:jc w:val="both"/>
        <w:rPr>
          <w:color w:val="000000"/>
        </w:rPr>
      </w:pPr>
      <w:r>
        <w:rPr>
          <w:rFonts w:cs="Times New Roman" w:ascii="Times New Roman" w:hAnsi="Times New Roman"/>
          <w:color w:val="000000"/>
          <w:sz w:val="24"/>
          <w:szCs w:val="24"/>
        </w:rPr>
        <w:t>Szkoła zapewnia pojemnik do utylizacji zużytych masek i rękawic jednorazowych.</w:t>
      </w:r>
    </w:p>
    <w:p>
      <w:pPr>
        <w:pStyle w:val="ListParagraph"/>
        <w:numPr>
          <w:ilvl w:val="0"/>
          <w:numId w:val="3"/>
        </w:numPr>
        <w:spacing w:lineRule="auto" w:line="360"/>
        <w:ind w:left="426" w:hanging="360"/>
        <w:jc w:val="both"/>
        <w:rPr>
          <w:color w:val="000000"/>
        </w:rPr>
      </w:pPr>
      <w:r>
        <w:rPr>
          <w:rFonts w:cs="Times New Roman" w:ascii="Times New Roman" w:hAnsi="Times New Roman"/>
          <w:color w:val="000000"/>
          <w:sz w:val="24"/>
          <w:szCs w:val="24"/>
        </w:rPr>
        <w:t>Sale lekcyjne należy wietrzyć, nie rzadziej niż co godzinę w trakcie przebywania dzieci w sali lekcyjnej, w tym również przed rozpoczęciem zajęć przez dzieci.</w:t>
      </w:r>
    </w:p>
    <w:p>
      <w:pPr>
        <w:pStyle w:val="ListParagraph"/>
        <w:numPr>
          <w:ilvl w:val="0"/>
          <w:numId w:val="3"/>
        </w:numPr>
        <w:spacing w:lineRule="auto" w:line="360"/>
        <w:ind w:left="426" w:hanging="360"/>
        <w:jc w:val="both"/>
        <w:rPr>
          <w:color w:val="000000"/>
        </w:rPr>
      </w:pPr>
      <w:r>
        <w:rPr>
          <w:rFonts w:cs="Times New Roman" w:ascii="Times New Roman" w:hAnsi="Times New Roman"/>
          <w:color w:val="000000"/>
          <w:sz w:val="24"/>
          <w:szCs w:val="24"/>
        </w:rPr>
        <w:t>W salach lekcyjnych, w których zajęcia prowadzą różni nauczyciele, rekomenduje się:</w:t>
      </w:r>
    </w:p>
    <w:p>
      <w:pPr>
        <w:pStyle w:val="Normal"/>
        <w:numPr>
          <w:ilvl w:val="0"/>
          <w:numId w:val="6"/>
        </w:numPr>
        <w:spacing w:lineRule="auto" w:line="276"/>
        <w:ind w:left="714" w:hanging="357"/>
        <w:jc w:val="both"/>
        <w:rPr>
          <w:color w:val="000000"/>
        </w:rPr>
      </w:pPr>
      <w:r>
        <w:rPr>
          <w:color w:val="000000"/>
          <w:sz w:val="24"/>
          <w:szCs w:val="24"/>
        </w:rPr>
        <w:t>zachowanie odległości między stolikiem nauczyciela a ławkami uczniów, co najmniej 1,5 m, chyba, że pomiędzy stolikiem nauczyciela a ławkami uczniów znajduje się przegroda o wysokości co najmniej 1m, licząc od powierzchni stolika,</w:t>
      </w:r>
    </w:p>
    <w:p>
      <w:pPr>
        <w:pStyle w:val="Normal"/>
        <w:numPr>
          <w:ilvl w:val="0"/>
          <w:numId w:val="6"/>
        </w:numPr>
        <w:spacing w:lineRule="auto" w:line="276"/>
        <w:ind w:left="714" w:hanging="357"/>
        <w:jc w:val="both"/>
        <w:rPr>
          <w:color w:val="000000"/>
        </w:rPr>
      </w:pPr>
      <w:r>
        <w:rPr>
          <w:color w:val="000000"/>
          <w:sz w:val="24"/>
          <w:szCs w:val="24"/>
        </w:rPr>
        <w:t>pozostawienie wolnej ławki w bezpośrednim sąsiedztwie stolika nauczyciela,</w:t>
      </w:r>
    </w:p>
    <w:p>
      <w:pPr>
        <w:pStyle w:val="Normal"/>
        <w:numPr>
          <w:ilvl w:val="0"/>
          <w:numId w:val="6"/>
        </w:numPr>
        <w:spacing w:lineRule="auto" w:line="276"/>
        <w:ind w:left="714" w:hanging="357"/>
        <w:jc w:val="both"/>
        <w:rPr>
          <w:color w:val="000000"/>
        </w:rPr>
      </w:pPr>
      <w:r>
        <w:rPr>
          <w:color w:val="000000"/>
          <w:sz w:val="24"/>
          <w:szCs w:val="24"/>
        </w:rPr>
        <w:t>przed rozpoczęciem zajęć zdezynfekowanie powierzchni dotykowej biurka nauczyciela,</w:t>
      </w:r>
    </w:p>
    <w:p>
      <w:pPr>
        <w:pStyle w:val="Normal"/>
        <w:numPr>
          <w:ilvl w:val="0"/>
          <w:numId w:val="6"/>
        </w:numPr>
        <w:spacing w:lineRule="auto" w:line="276"/>
        <w:ind w:left="714" w:hanging="357"/>
        <w:jc w:val="both"/>
        <w:rPr>
          <w:color w:val="000000"/>
        </w:rPr>
      </w:pPr>
      <w:r>
        <w:rPr>
          <w:color w:val="000000"/>
          <w:sz w:val="24"/>
          <w:szCs w:val="24"/>
        </w:rPr>
        <w:t>w miarę możliwości ograniczenie przemieszczania się nauczyciela pomiędzy ławkami uczniów.</w:t>
      </w:r>
    </w:p>
    <w:p>
      <w:pPr>
        <w:pStyle w:val="Normal"/>
        <w:spacing w:lineRule="auto" w:line="360" w:before="240" w:after="240"/>
        <w:jc w:val="both"/>
        <w:rPr>
          <w:b/>
          <w:b/>
          <w:color w:val="000000"/>
          <w:sz w:val="24"/>
          <w:szCs w:val="24"/>
        </w:rPr>
      </w:pPr>
      <w:r>
        <w:rPr>
          <w:b/>
          <w:color w:val="000000"/>
          <w:sz w:val="24"/>
          <w:szCs w:val="24"/>
        </w:rPr>
      </w:r>
    </w:p>
    <w:p>
      <w:pPr>
        <w:pStyle w:val="Normal"/>
        <w:spacing w:lineRule="auto" w:line="360" w:before="0" w:after="240"/>
        <w:jc w:val="both"/>
        <w:rPr>
          <w:color w:val="000000"/>
        </w:rPr>
      </w:pPr>
      <w:r>
        <w:rPr>
          <w:b/>
          <w:color w:val="000000"/>
          <w:sz w:val="24"/>
          <w:szCs w:val="24"/>
        </w:rPr>
        <w:t>Gastronomia</w:t>
      </w:r>
    </w:p>
    <w:p>
      <w:pPr>
        <w:pStyle w:val="ListParagraph"/>
        <w:numPr>
          <w:ilvl w:val="0"/>
          <w:numId w:val="2"/>
        </w:numPr>
        <w:spacing w:lineRule="auto" w:line="360"/>
        <w:ind w:left="426" w:hanging="360"/>
        <w:jc w:val="both"/>
        <w:rPr>
          <w:color w:val="000000"/>
        </w:rPr>
      </w:pPr>
      <w:r>
        <w:rPr>
          <w:rFonts w:cs="Times New Roman" w:ascii="Times New Roman" w:hAnsi="Times New Roman"/>
          <w:color w:val="000000"/>
          <w:sz w:val="24"/>
          <w:szCs w:val="24"/>
        </w:rPr>
        <w:t xml:space="preserve">Przy organizacji żywienia w szkole (stołówka szkolna, kuchnia, jadalnia i inne pomieszczenia przeznaczone na spożycie ciepłych posiłków), obok warunków higienicznych wymaganych przepisami prawa odnoszącymi się do funkcjonowania żywienia zbiorowego, dodatkowo należy wprowadzić zasady szczególnej ostrożności dotyczące zabezpieczenia pracowników. Powinna być zachowana odpowiednia odległość stanowisk pracy wynosząca min. 1,5 m, a jeśli to niemożliwe – zapewnienie środków ochrony osobistej. Szczególną uwagę należy zwrócić na utrzymanie wysokiej higieny stanowisk pracy, opakowań produktów, sprzętu kuchennego, naczyń stołowych oraz sztućców, a także higieny osobistej. W przypadku konieczności kontaktu z uczniami i innymi pracownikami szkoły należy stosować maseczkę (rekomendowane maseczki chirurgiczne). </w:t>
      </w:r>
    </w:p>
    <w:p>
      <w:pPr>
        <w:pStyle w:val="ListParagraph"/>
        <w:numPr>
          <w:ilvl w:val="0"/>
          <w:numId w:val="2"/>
        </w:numPr>
        <w:spacing w:lineRule="auto" w:line="360"/>
        <w:ind w:left="426" w:hanging="360"/>
        <w:jc w:val="both"/>
        <w:rPr>
          <w:color w:val="000000"/>
        </w:rPr>
      </w:pPr>
      <w:r>
        <w:rPr>
          <w:rFonts w:cs="Times New Roman" w:ascii="Times New Roman" w:hAnsi="Times New Roman"/>
          <w:color w:val="000000"/>
          <w:sz w:val="24"/>
          <w:szCs w:val="24"/>
        </w:rPr>
        <w:t xml:space="preserve">Osobom pracującym w kuchni i na stołówce zaleca się często i dokładnie myć ręce wodą z mydłem, albo dezynfekować osuszone dłonie środkiem na bazie alkoholu (min. 60%). </w:t>
      </w:r>
    </w:p>
    <w:p>
      <w:pPr>
        <w:pStyle w:val="ListParagraph"/>
        <w:numPr>
          <w:ilvl w:val="0"/>
          <w:numId w:val="2"/>
        </w:numPr>
        <w:spacing w:lineRule="auto" w:line="360"/>
        <w:ind w:left="426" w:hanging="360"/>
        <w:jc w:val="both"/>
        <w:rPr>
          <w:color w:val="000000"/>
        </w:rPr>
      </w:pPr>
      <w:r>
        <w:rPr>
          <w:rFonts w:cs="Times New Roman" w:ascii="Times New Roman" w:hAnsi="Times New Roman"/>
          <w:color w:val="000000"/>
          <w:sz w:val="24"/>
          <w:szCs w:val="24"/>
        </w:rPr>
        <w:t>Korzystanie z posiłków jest bezpieczne, w miejscach do tego przeznaczonych. Wprowadzono zmianowe wydawanie posiłków, czyszczenie blatów stołów i poręczy krzeseł po każdej grupie. Wielorazowe naczynia i sztućce myte są w zmywarce z dodatkiem detergentu, w temperaturze minimum 60</w:t>
      </w:r>
      <w:r>
        <w:rPr>
          <w:rFonts w:cs="Times New Roman" w:ascii="Times New Roman" w:hAnsi="Times New Roman"/>
          <w:color w:val="000000"/>
          <w:sz w:val="24"/>
          <w:szCs w:val="24"/>
          <w:vertAlign w:val="superscript"/>
        </w:rPr>
        <w:t>0</w:t>
      </w:r>
      <w:r>
        <w:rPr>
          <w:rFonts w:cs="Times New Roman" w:ascii="Times New Roman" w:hAnsi="Times New Roman"/>
          <w:color w:val="000000"/>
          <w:sz w:val="24"/>
          <w:szCs w:val="24"/>
        </w:rPr>
        <w:t xml:space="preserve">C lub zostaną wyparzone. Dania i produkty muszą być podawane przez osobę do tego wyznaczoną.  </w:t>
      </w:r>
    </w:p>
    <w:p>
      <w:pPr>
        <w:pStyle w:val="ListParagraph"/>
        <w:numPr>
          <w:ilvl w:val="0"/>
          <w:numId w:val="2"/>
        </w:numPr>
        <w:spacing w:lineRule="auto" w:line="360"/>
        <w:ind w:left="426" w:hanging="360"/>
        <w:jc w:val="both"/>
        <w:rPr>
          <w:color w:val="000000"/>
        </w:rPr>
      </w:pPr>
      <w:r>
        <w:rPr>
          <w:rFonts w:cs="Times New Roman" w:ascii="Times New Roman" w:hAnsi="Times New Roman"/>
          <w:color w:val="000000"/>
          <w:sz w:val="24"/>
          <w:szCs w:val="24"/>
        </w:rPr>
        <w:t xml:space="preserve">Dzieci mogą spożywać posiłki i napoje przyniesione z domu. Posiłki mogą być przynoszone w pojemnikach prywatnych i w nich spożywane, zgodnie z zasadami ustalonymi przez dyrektora szkoły. </w:t>
      </w:r>
    </w:p>
    <w:p>
      <w:pPr>
        <w:pStyle w:val="Normal"/>
        <w:spacing w:lineRule="auto" w:line="360" w:beforeAutospacing="1" w:afterAutospacing="1"/>
        <w:jc w:val="both"/>
        <w:rPr>
          <w:color w:val="000000"/>
        </w:rPr>
      </w:pPr>
      <w:r>
        <w:rPr>
          <w:color w:val="000000"/>
        </w:rPr>
      </w:r>
    </w:p>
    <w:sectPr>
      <w:headerReference w:type="even" r:id="rId4"/>
      <w:headerReference w:type="default" r:id="rId5"/>
      <w:headerReference w:type="first" r:id="rId6"/>
      <w:footerReference w:type="even" r:id="rId7"/>
      <w:footerReference w:type="default" r:id="rId8"/>
      <w:footerReference w:type="first" r:id="rId9"/>
      <w:type w:val="nextPage"/>
      <w:pgSz w:w="11906" w:h="16838"/>
      <w:pgMar w:left="1417" w:right="1417" w:gutter="0" w:header="708" w:top="1417"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roman"/>
    <w:pitch w:val="default"/>
  </w:font>
  <w:font w:name="Times New Roman">
    <w:charset w:val="01"/>
    <w:family w:val="roman"/>
    <w:pitch w:val="default"/>
  </w:font>
  <w:font w:name="Bookman Old Style">
    <w:charset w:val="01"/>
    <w:family w:val="roman"/>
    <w:pitch w:val="default"/>
  </w:font>
  <w:font w:name="Proxima Nova">
    <w:charset w:val="01"/>
    <w:family w:val="roman"/>
    <w:pitch w:val="default"/>
  </w:font>
  <w:font w:name="Liberation Serif">
    <w:altName w:val="Times New Roman"/>
    <w:charset w:val="01"/>
    <w:family w:val="roman"/>
    <w:pitch w:val="default"/>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551461237"/>
    </w:sdtPr>
    <w:sdtContent>
      <w:p>
        <w:pPr>
          <w:pStyle w:val="Stopka"/>
          <w:jc w:val="right"/>
          <w:rPr/>
        </w:pPr>
        <w:r>
          <w:rPr/>
          <w:fldChar w:fldCharType="begin"/>
        </w:r>
        <w:r>
          <w:rPr/>
          <w:instrText xml:space="preserve"> PAGE </w:instrText>
        </w:r>
        <w:r>
          <w:rPr/>
          <w:fldChar w:fldCharType="separate"/>
        </w:r>
        <w:r>
          <w:rPr/>
          <w:t>4</w:t>
        </w:r>
        <w:r>
          <w:rPr/>
          <w:fldChar w:fldCharType="end"/>
        </w:r>
      </w:p>
    </w:sdtContent>
  </w:sdt>
  <w:p>
    <w:pPr>
      <w:pStyle w:val="Stopk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56730388"/>
    </w:sdtPr>
    <w:sdtContent>
      <w:p>
        <w:pPr>
          <w:pStyle w:val="Stopka"/>
          <w:jc w:val="right"/>
          <w:rPr/>
        </w:pPr>
        <w:r>
          <w:rPr/>
          <w:fldChar w:fldCharType="begin"/>
        </w:r>
        <w:r>
          <w:rPr/>
          <w:instrText xml:space="preserve"> PAGE </w:instrText>
        </w:r>
        <w:r>
          <w:rPr/>
          <w:fldChar w:fldCharType="separate"/>
        </w:r>
        <w:r>
          <w:rPr/>
          <w:t>4</w:t>
        </w:r>
        <w:r>
          <w:rP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360" w:hanging="360"/>
      </w:pPr>
      <w:rPr>
        <w:rFonts w:ascii="Wingdings" w:hAnsi="Wingdings" w:cs="Wingdings" w:hint="default"/>
        <w:sz w:val="28"/>
        <w:szCs w:val="28"/>
        <w:color w:val="E6007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1"/>
      <w:numFmt w:val="bullet"/>
      <w:lvlText w:val=""/>
      <w:lvlJc w:val="left"/>
      <w:pPr>
        <w:tabs>
          <w:tab w:val="num" w:pos="0"/>
        </w:tabs>
        <w:ind w:left="1010" w:hanging="360"/>
      </w:pPr>
      <w:rPr>
        <w:rFonts w:ascii="Symbol" w:hAnsi="Symbol" w:cs="Symbol" w:hint="default"/>
        <w:sz w:val="24"/>
        <w:b/>
        <w:szCs w:val="24"/>
        <w:color w:val="4DAE46"/>
      </w:rPr>
    </w:lvl>
    <w:lvl w:ilvl="1">
      <w:start w:val="1"/>
      <w:numFmt w:val="bullet"/>
      <w:lvlText w:val="o"/>
      <w:lvlJc w:val="left"/>
      <w:pPr>
        <w:tabs>
          <w:tab w:val="num" w:pos="0"/>
        </w:tabs>
        <w:ind w:left="1730" w:hanging="360"/>
      </w:pPr>
      <w:rPr>
        <w:rFonts w:ascii="Courier New" w:hAnsi="Courier New" w:cs="Courier New" w:hint="default"/>
      </w:rPr>
    </w:lvl>
    <w:lvl w:ilvl="2">
      <w:start w:val="1"/>
      <w:numFmt w:val="bullet"/>
      <w:lvlText w:val=""/>
      <w:lvlJc w:val="left"/>
      <w:pPr>
        <w:tabs>
          <w:tab w:val="num" w:pos="0"/>
        </w:tabs>
        <w:ind w:left="2450" w:hanging="360"/>
      </w:pPr>
      <w:rPr>
        <w:rFonts w:ascii="Wingdings" w:hAnsi="Wingdings" w:cs="Wingdings" w:hint="default"/>
      </w:rPr>
    </w:lvl>
    <w:lvl w:ilvl="3">
      <w:start w:val="1"/>
      <w:numFmt w:val="bullet"/>
      <w:lvlText w:val=""/>
      <w:lvlJc w:val="left"/>
      <w:pPr>
        <w:tabs>
          <w:tab w:val="num" w:pos="0"/>
        </w:tabs>
        <w:ind w:left="3170" w:hanging="360"/>
      </w:pPr>
      <w:rPr>
        <w:rFonts w:ascii="Symbol" w:hAnsi="Symbol" w:cs="Symbol" w:hint="default"/>
      </w:rPr>
    </w:lvl>
    <w:lvl w:ilvl="4">
      <w:start w:val="1"/>
      <w:numFmt w:val="bullet"/>
      <w:lvlText w:val="o"/>
      <w:lvlJc w:val="left"/>
      <w:pPr>
        <w:tabs>
          <w:tab w:val="num" w:pos="0"/>
        </w:tabs>
        <w:ind w:left="3890" w:hanging="360"/>
      </w:pPr>
      <w:rPr>
        <w:rFonts w:ascii="Courier New" w:hAnsi="Courier New" w:cs="Courier New" w:hint="default"/>
      </w:rPr>
    </w:lvl>
    <w:lvl w:ilvl="5">
      <w:start w:val="1"/>
      <w:numFmt w:val="bullet"/>
      <w:lvlText w:val=""/>
      <w:lvlJc w:val="left"/>
      <w:pPr>
        <w:tabs>
          <w:tab w:val="num" w:pos="0"/>
        </w:tabs>
        <w:ind w:left="4610" w:hanging="360"/>
      </w:pPr>
      <w:rPr>
        <w:rFonts w:ascii="Wingdings" w:hAnsi="Wingdings" w:cs="Wingdings" w:hint="default"/>
      </w:rPr>
    </w:lvl>
    <w:lvl w:ilvl="6">
      <w:start w:val="1"/>
      <w:numFmt w:val="bullet"/>
      <w:lvlText w:val=""/>
      <w:lvlJc w:val="left"/>
      <w:pPr>
        <w:tabs>
          <w:tab w:val="num" w:pos="0"/>
        </w:tabs>
        <w:ind w:left="5330" w:hanging="360"/>
      </w:pPr>
      <w:rPr>
        <w:rFonts w:ascii="Symbol" w:hAnsi="Symbol" w:cs="Symbol" w:hint="default"/>
      </w:rPr>
    </w:lvl>
    <w:lvl w:ilvl="7">
      <w:start w:val="1"/>
      <w:numFmt w:val="bullet"/>
      <w:lvlText w:val="o"/>
      <w:lvlJc w:val="left"/>
      <w:pPr>
        <w:tabs>
          <w:tab w:val="num" w:pos="0"/>
        </w:tabs>
        <w:ind w:left="6050" w:hanging="360"/>
      </w:pPr>
      <w:rPr>
        <w:rFonts w:ascii="Courier New" w:hAnsi="Courier New" w:cs="Courier New" w:hint="default"/>
      </w:rPr>
    </w:lvl>
    <w:lvl w:ilvl="8">
      <w:start w:val="1"/>
      <w:numFmt w:val="bullet"/>
      <w:lvlText w:val=""/>
      <w:lvlJc w:val="left"/>
      <w:pPr>
        <w:tabs>
          <w:tab w:val="num" w:pos="0"/>
        </w:tabs>
        <w:ind w:left="677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
    <w:lvlOverride w:ilvl="0">
      <w:startOverride w:val="1"/>
    </w:lvlOverride>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80578"/>
    <w:pPr>
      <w:widowControl/>
      <w:bidi w:val="0"/>
      <w:spacing w:lineRule="auto" w:line="240" w:before="0" w:after="0"/>
      <w:jc w:val="left"/>
    </w:pPr>
    <w:rPr>
      <w:rFonts w:ascii="Times New Roman" w:hAnsi="Times New Roman" w:eastAsia="Times New Roman" w:cs="Times New Roman"/>
      <w:color w:val="auto"/>
      <w:kern w:val="0"/>
      <w:sz w:val="20"/>
      <w:szCs w:val="20"/>
      <w:lang w:eastAsia="pl-PL" w:val="pl-PL" w:bidi="ar-SA"/>
    </w:rPr>
  </w:style>
  <w:style w:type="paragraph" w:styleId="Nagwek1">
    <w:name w:val="Heading 1"/>
    <w:basedOn w:val="Normal"/>
    <w:next w:val="Normal"/>
    <w:link w:val="Nagwek1Znak"/>
    <w:qFormat/>
    <w:rsid w:val="00a80578"/>
    <w:pPr>
      <w:keepNext w:val="true"/>
      <w:outlineLvl w:val="0"/>
    </w:pPr>
    <w:rPr>
      <w:rFonts w:ascii="Bookman Old Style" w:hAnsi="Bookman Old Style"/>
      <w:b/>
      <w:caps/>
      <w:sz w:val="10"/>
    </w:rPr>
  </w:style>
  <w:style w:type="paragraph" w:styleId="Nagwek2">
    <w:name w:val="Heading 2"/>
    <w:basedOn w:val="Normal"/>
    <w:next w:val="Normal"/>
    <w:link w:val="Nagwek2Znak"/>
    <w:qFormat/>
    <w:rsid w:val="00a80578"/>
    <w:pPr>
      <w:keepNext w:val="true"/>
      <w:jc w:val="center"/>
      <w:outlineLvl w:val="1"/>
    </w:pPr>
    <w:rPr>
      <w:rFonts w:ascii="Bookman Old Style" w:hAnsi="Bookman Old Style"/>
      <w:sz w:val="24"/>
    </w:rPr>
  </w:style>
  <w:style w:type="paragraph" w:styleId="Nagwek3">
    <w:name w:val="Heading 3"/>
    <w:basedOn w:val="Normal"/>
    <w:next w:val="Normal"/>
    <w:link w:val="Nagwek3Znak"/>
    <w:qFormat/>
    <w:rsid w:val="00a80578"/>
    <w:pPr>
      <w:keepNext w:val="true"/>
      <w:jc w:val="center"/>
      <w:outlineLvl w:val="2"/>
    </w:pPr>
    <w:rPr>
      <w:rFonts w:ascii="Bookman Old Style" w:hAnsi="Bookman Old Style"/>
      <w:b/>
      <w:sz w:val="24"/>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qFormat/>
    <w:rsid w:val="00a80578"/>
    <w:rPr>
      <w:rFonts w:ascii="Bookman Old Style" w:hAnsi="Bookman Old Style" w:eastAsia="Times New Roman" w:cs="Times New Roman"/>
      <w:b/>
      <w:caps/>
      <w:sz w:val="10"/>
      <w:szCs w:val="20"/>
      <w:lang w:eastAsia="pl-PL"/>
    </w:rPr>
  </w:style>
  <w:style w:type="character" w:styleId="Nagwek2Znak" w:customStyle="1">
    <w:name w:val="Nagłówek 2 Znak"/>
    <w:basedOn w:val="DefaultParagraphFont"/>
    <w:qFormat/>
    <w:rsid w:val="00a80578"/>
    <w:rPr>
      <w:rFonts w:ascii="Bookman Old Style" w:hAnsi="Bookman Old Style" w:eastAsia="Times New Roman" w:cs="Times New Roman"/>
      <w:sz w:val="24"/>
      <w:szCs w:val="20"/>
      <w:lang w:eastAsia="pl-PL"/>
    </w:rPr>
  </w:style>
  <w:style w:type="character" w:styleId="Nagwek3Znak" w:customStyle="1">
    <w:name w:val="Nagłówek 3 Znak"/>
    <w:basedOn w:val="DefaultParagraphFont"/>
    <w:qFormat/>
    <w:rsid w:val="00a80578"/>
    <w:rPr>
      <w:rFonts w:ascii="Bookman Old Style" w:hAnsi="Bookman Old Style" w:eastAsia="Times New Roman" w:cs="Times New Roman"/>
      <w:b/>
      <w:sz w:val="24"/>
      <w:szCs w:val="20"/>
      <w:lang w:eastAsia="pl-PL"/>
    </w:rPr>
  </w:style>
  <w:style w:type="character" w:styleId="NagwekZnak" w:customStyle="1">
    <w:name w:val="Nagłówek Znak"/>
    <w:basedOn w:val="DefaultParagraphFont"/>
    <w:uiPriority w:val="99"/>
    <w:qFormat/>
    <w:rsid w:val="00d03a1c"/>
    <w:rPr>
      <w:rFonts w:ascii="Times New Roman" w:hAnsi="Times New Roman" w:eastAsia="Times New Roman" w:cs="Times New Roman"/>
      <w:sz w:val="20"/>
      <w:szCs w:val="20"/>
      <w:lang w:eastAsia="pl-PL"/>
    </w:rPr>
  </w:style>
  <w:style w:type="character" w:styleId="StopkaZnak" w:customStyle="1">
    <w:name w:val="Stopka Znak"/>
    <w:basedOn w:val="DefaultParagraphFont"/>
    <w:uiPriority w:val="99"/>
    <w:qFormat/>
    <w:rsid w:val="00d03a1c"/>
    <w:rPr>
      <w:rFonts w:ascii="Times New Roman" w:hAnsi="Times New Roman" w:eastAsia="Times New Roman" w:cs="Times New Roman"/>
      <w:sz w:val="20"/>
      <w:szCs w:val="20"/>
      <w:lang w:eastAsia="pl-PL"/>
    </w:rPr>
  </w:style>
  <w:style w:type="character" w:styleId="Strong">
    <w:name w:val="Strong"/>
    <w:basedOn w:val="DefaultParagraphFont"/>
    <w:uiPriority w:val="22"/>
    <w:qFormat/>
    <w:rsid w:val="00654ba9"/>
    <w:rPr>
      <w:b/>
      <w:bCs/>
    </w:rPr>
  </w:style>
  <w:style w:type="character" w:styleId="Wyrnienie">
    <w:name w:val="Wyróżnienie"/>
    <w:basedOn w:val="DefaultParagraphFont"/>
    <w:uiPriority w:val="20"/>
    <w:qFormat/>
    <w:rsid w:val="00654ba9"/>
    <w:rPr>
      <w:i/>
      <w:iCs/>
    </w:rPr>
  </w:style>
  <w:style w:type="character" w:styleId="Czeinternetowe">
    <w:name w:val="Łącze internetowe"/>
    <w:basedOn w:val="DefaultParagraphFont"/>
    <w:uiPriority w:val="99"/>
    <w:semiHidden/>
    <w:unhideWhenUsed/>
    <w:rsid w:val="00b430ef"/>
    <w:rPr>
      <w:color w:val="0000FF"/>
      <w:u w:val="single"/>
    </w:rPr>
  </w:style>
  <w:style w:type="character" w:styleId="PunktyZnak" w:customStyle="1">
    <w:name w:val="punkty Znak"/>
    <w:basedOn w:val="DefaultParagraphFont"/>
    <w:link w:val="Punkty"/>
    <w:qFormat/>
    <w:locked/>
    <w:rsid w:val="004000b0"/>
    <w:rPr>
      <w:rFonts w:ascii="Proxima Nova" w:hAnsi="Proxima Nova" w:eastAsia="Times New Roman" w:cs="Arial"/>
      <w:sz w:val="24"/>
      <w:szCs w:val="24"/>
      <w:lang w:eastAsia="pl-PL"/>
    </w:rPr>
  </w:style>
  <w:style w:type="paragraph" w:styleId="Nagwek">
    <w:name w:val="Nagłówek"/>
    <w:basedOn w:val="Normal"/>
    <w:next w:val="Tretekstu"/>
    <w:qFormat/>
    <w:pPr>
      <w:keepNext w:val="true"/>
      <w:spacing w:before="240" w:after="120"/>
    </w:pPr>
    <w:rPr>
      <w:rFonts w:ascii="Times New Roman" w:hAnsi="Times New Roman"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ascii="Times New Roman" w:hAnsi="Times New Roman" w:cs="Arial"/>
    </w:rPr>
  </w:style>
  <w:style w:type="paragraph" w:styleId="Podpis">
    <w:name w:val="Caption"/>
    <w:basedOn w:val="Normal"/>
    <w:qFormat/>
    <w:pPr>
      <w:suppressLineNumbers/>
      <w:spacing w:before="120" w:after="120"/>
    </w:pPr>
    <w:rPr>
      <w:rFonts w:ascii="Times New Roman" w:hAnsi="Times New Roman" w:cs="Arial"/>
      <w:i/>
      <w:iCs/>
      <w:sz w:val="24"/>
      <w:szCs w:val="24"/>
    </w:rPr>
  </w:style>
  <w:style w:type="paragraph" w:styleId="Indeks">
    <w:name w:val="Indeks"/>
    <w:basedOn w:val="Normal"/>
    <w:qFormat/>
    <w:pPr>
      <w:suppressLineNumbers/>
    </w:pPr>
    <w:rPr>
      <w:rFonts w:ascii="Times New Roman" w:hAnsi="Times New Roman" w:cs="Arial"/>
      <w:lang w:val="zxx" w:eastAsia="zxx" w:bidi="zxx"/>
    </w:rPr>
  </w:style>
  <w:style w:type="paragraph" w:styleId="Standard" w:customStyle="1">
    <w:name w:val="Standard"/>
    <w:qFormat/>
    <w:rsid w:val="00a80578"/>
    <w:pPr>
      <w:widowControl/>
      <w:suppressAutoHyphens w:val="true"/>
      <w:bidi w:val="0"/>
      <w:spacing w:lineRule="auto" w:line="240" w:before="0" w:after="0"/>
      <w:jc w:val="left"/>
      <w:textAlignment w:val="baseline"/>
    </w:pPr>
    <w:rPr>
      <w:rFonts w:ascii="Liberation Serif" w:hAnsi="Liberation Serif" w:eastAsia="SimSun" w:cs="Arial"/>
      <w:color w:val="auto"/>
      <w:kern w:val="2"/>
      <w:sz w:val="24"/>
      <w:szCs w:val="24"/>
      <w:lang w:eastAsia="zh-CN" w:bidi="hi-IN" w:val="pl-PL"/>
    </w:rPr>
  </w:style>
  <w:style w:type="paragraph" w:styleId="Gwkaistopka">
    <w:name w:val="Główka i stopka"/>
    <w:basedOn w:val="Normal"/>
    <w:qFormat/>
    <w:pPr/>
    <w:rPr/>
  </w:style>
  <w:style w:type="paragraph" w:styleId="Gwka">
    <w:name w:val="Header"/>
    <w:basedOn w:val="Normal"/>
    <w:link w:val="NagwekZnak"/>
    <w:uiPriority w:val="99"/>
    <w:unhideWhenUsed/>
    <w:rsid w:val="00d03a1c"/>
    <w:pPr>
      <w:tabs>
        <w:tab w:val="clear" w:pos="708"/>
        <w:tab w:val="center" w:pos="4536" w:leader="none"/>
        <w:tab w:val="right" w:pos="9072" w:leader="none"/>
      </w:tabs>
    </w:pPr>
    <w:rPr/>
  </w:style>
  <w:style w:type="paragraph" w:styleId="Stopka">
    <w:name w:val="Footer"/>
    <w:basedOn w:val="Normal"/>
    <w:link w:val="StopkaZnak"/>
    <w:uiPriority w:val="99"/>
    <w:unhideWhenUsed/>
    <w:rsid w:val="00d03a1c"/>
    <w:pPr>
      <w:tabs>
        <w:tab w:val="clear" w:pos="708"/>
        <w:tab w:val="center" w:pos="4536" w:leader="none"/>
        <w:tab w:val="right" w:pos="9072" w:leader="none"/>
      </w:tabs>
    </w:pPr>
    <w:rPr/>
  </w:style>
  <w:style w:type="paragraph" w:styleId="NormalWeb">
    <w:name w:val="Normal (Web)"/>
    <w:basedOn w:val="Normal"/>
    <w:uiPriority w:val="99"/>
    <w:semiHidden/>
    <w:unhideWhenUsed/>
    <w:qFormat/>
    <w:rsid w:val="00654ba9"/>
    <w:pPr>
      <w:spacing w:beforeAutospacing="1" w:afterAutospacing="1"/>
    </w:pPr>
    <w:rPr>
      <w:sz w:val="24"/>
      <w:szCs w:val="24"/>
    </w:rPr>
  </w:style>
  <w:style w:type="paragraph" w:styleId="ListParagraph">
    <w:name w:val="List Paragraph"/>
    <w:basedOn w:val="Normal"/>
    <w:uiPriority w:val="34"/>
    <w:qFormat/>
    <w:rsid w:val="00c0605e"/>
    <w:pPr>
      <w:spacing w:lineRule="auto" w:line="254" w:before="0" w:after="16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Punkty" w:customStyle="1">
    <w:name w:val="punkty"/>
    <w:basedOn w:val="Normal"/>
    <w:link w:val="PunktyZnak"/>
    <w:qFormat/>
    <w:rsid w:val="004000b0"/>
    <w:pPr>
      <w:numPr>
        <w:ilvl w:val="0"/>
        <w:numId w:val="5"/>
      </w:numPr>
      <w:spacing w:before="120" w:after="0"/>
    </w:pPr>
    <w:rPr>
      <w:rFonts w:ascii="Proxima Nova" w:hAnsi="Proxima Nova" w:cs="Arial"/>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52907-3340-4830-B033-1ECBB374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Application>LibreOffice/7.3.0.3$Windows_X86_64 LibreOffice_project/0f246aa12d0eee4a0f7adcefbf7c878fc2238db3</Application>
  <AppVersion>15.0000</AppVersion>
  <Pages>6</Pages>
  <Words>1597</Words>
  <Characters>10140</Characters>
  <CharactersWithSpaces>11821</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2020-08-27T09:15:00Z</dcterms:created>
  <dc:creator>Mariola Kandziora</dc:creator>
  <dc:description/>
  <dc:language>pl-PL</dc:language>
  <cp:lastModifiedBy/>
  <dcterms:modified xsi:type="dcterms:W3CDTF">2022-02-28T19:42:15Z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